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EB2" w:rsidRDefault="0054413C"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3487420</wp:posOffset>
                </wp:positionH>
                <wp:positionV relativeFrom="page">
                  <wp:posOffset>454025</wp:posOffset>
                </wp:positionV>
                <wp:extent cx="636270" cy="800100"/>
                <wp:effectExtent l="0" t="0" r="0" b="0"/>
                <wp:wrapNone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36270" cy="8001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9264;o:allowoverlap:true;o:allowincell:true;mso-position-horizontal-relative:page;margin-left:274.60pt;mso-position-horizontal:absolute;mso-position-vertical-relative:page;margin-top:35.75pt;mso-position-vertical:absolute;width:50.10pt;height:63.00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</w:p>
    <w:p w:rsidR="006F2EB2" w:rsidRDefault="006F2EB2">
      <w:pPr>
        <w:widowControl/>
        <w:rPr>
          <w:rFonts w:ascii="Times New Roman" w:hAnsi="Times New Roman" w:cs="Times New Roman"/>
          <w:sz w:val="28"/>
          <w:szCs w:val="28"/>
          <w:lang w:eastAsia="ar-SA"/>
        </w:rPr>
      </w:pPr>
    </w:p>
    <w:p w:rsidR="006F2EB2" w:rsidRDefault="0054413C">
      <w:pPr>
        <w:widowControl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ХАНТЫ-МАНСИЙСКИЙ </w:t>
      </w:r>
    </w:p>
    <w:p w:rsidR="006F2EB2" w:rsidRDefault="0054413C">
      <w:pPr>
        <w:widowControl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МУНИЦИПАЛЬНЫЙ РАЙОН</w:t>
      </w:r>
    </w:p>
    <w:p w:rsidR="006F2EB2" w:rsidRDefault="0054413C">
      <w:pPr>
        <w:widowControl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Ханты-Мансийский автономный округ – Югра</w:t>
      </w:r>
    </w:p>
    <w:p w:rsidR="006F2EB2" w:rsidRDefault="006F2EB2">
      <w:pPr>
        <w:widowControl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F2EB2" w:rsidRDefault="0054413C">
      <w:pPr>
        <w:widowControl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АДМИНИСТРАЦИЯ ХАНТЫ-МАНСИЙСКОГО РАЙОНА</w:t>
      </w:r>
    </w:p>
    <w:p w:rsidR="006F2EB2" w:rsidRDefault="006F2EB2">
      <w:pPr>
        <w:widowControl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F2EB2" w:rsidRDefault="009B641D">
      <w:pPr>
        <w:widowControl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9B641D">
        <w:rPr>
          <w:rFonts w:ascii="Times New Roman" w:hAnsi="Times New Roman" w:cs="Times New Roman"/>
          <w:b/>
          <w:sz w:val="28"/>
          <w:szCs w:val="28"/>
          <w:lang w:eastAsia="en-US"/>
        </w:rPr>
        <w:t>ПОСТАНОВЛЕНИЕ</w:t>
      </w:r>
    </w:p>
    <w:p w:rsidR="006F2EB2" w:rsidRDefault="006F2EB2">
      <w:pPr>
        <w:widowControl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B0051" w:rsidRDefault="005B0051">
      <w:pPr>
        <w:widowControl/>
        <w:rPr>
          <w:rFonts w:ascii="Times New Roman" w:hAnsi="Times New Roman" w:cs="Times New Roman"/>
          <w:sz w:val="28"/>
          <w:szCs w:val="28"/>
          <w:lang w:eastAsia="en-US"/>
        </w:rPr>
      </w:pPr>
      <w:bookmarkStart w:id="0" w:name="_Hlk215483161"/>
    </w:p>
    <w:p w:rsidR="005B0051" w:rsidRDefault="005B0051">
      <w:pPr>
        <w:widowControl/>
        <w:rPr>
          <w:rFonts w:ascii="Times New Roman" w:hAnsi="Times New Roman" w:cs="Times New Roman"/>
          <w:sz w:val="28"/>
          <w:szCs w:val="28"/>
          <w:lang w:eastAsia="en-US"/>
        </w:rPr>
      </w:pPr>
    </w:p>
    <w:p w:rsidR="006F2EB2" w:rsidRDefault="0054413C">
      <w:pPr>
        <w:widowControl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от 00.00.2026                                                                                            № 000-</w:t>
      </w:r>
      <w:bookmarkEnd w:id="0"/>
      <w:r w:rsidR="009B641D">
        <w:rPr>
          <w:rFonts w:ascii="Times New Roman" w:hAnsi="Times New Roman" w:cs="Times New Roman"/>
          <w:sz w:val="28"/>
          <w:szCs w:val="28"/>
          <w:lang w:eastAsia="en-US"/>
        </w:rPr>
        <w:t>п</w:t>
      </w:r>
    </w:p>
    <w:p w:rsidR="006F2EB2" w:rsidRDefault="0054413C">
      <w:pPr>
        <w:widowControl/>
        <w:rPr>
          <w:rFonts w:ascii="Times New Roman" w:hAnsi="Times New Roman" w:cs="Times New Roman"/>
          <w:i/>
          <w:lang w:eastAsia="en-US"/>
        </w:rPr>
      </w:pPr>
      <w:r>
        <w:rPr>
          <w:rFonts w:ascii="Times New Roman" w:hAnsi="Times New Roman" w:cs="Times New Roman"/>
          <w:i/>
          <w:lang w:eastAsia="en-US"/>
        </w:rPr>
        <w:t>г. Ханты-Мансийск</w:t>
      </w:r>
    </w:p>
    <w:p w:rsidR="006F2EB2" w:rsidRDefault="006F2EB2">
      <w:pPr>
        <w:widowControl/>
        <w:jc w:val="both"/>
        <w:rPr>
          <w:rFonts w:ascii="Times New Roman" w:hAnsi="Times New Roman" w:cs="Times New Roman"/>
          <w:sz w:val="28"/>
          <w:szCs w:val="20"/>
          <w:lang w:eastAsia="ar-SA"/>
        </w:rPr>
      </w:pPr>
    </w:p>
    <w:p w:rsidR="006F2EB2" w:rsidRDefault="006F2EB2">
      <w:pPr>
        <w:widowControl/>
        <w:jc w:val="both"/>
        <w:rPr>
          <w:rFonts w:ascii="Times New Roman" w:hAnsi="Times New Roman" w:cs="Times New Roman"/>
          <w:sz w:val="28"/>
          <w:szCs w:val="20"/>
          <w:lang w:eastAsia="ar-SA"/>
        </w:rPr>
      </w:pPr>
    </w:p>
    <w:p w:rsidR="005B0051" w:rsidRDefault="005B0051">
      <w:pPr>
        <w:widowControl/>
        <w:jc w:val="both"/>
        <w:rPr>
          <w:rFonts w:ascii="Times New Roman" w:hAnsi="Times New Roman" w:cs="Times New Roman"/>
          <w:sz w:val="28"/>
          <w:szCs w:val="20"/>
          <w:lang w:eastAsia="ar-SA"/>
        </w:rPr>
      </w:pPr>
    </w:p>
    <w:p w:rsidR="005B0051" w:rsidRDefault="005B0051">
      <w:pPr>
        <w:widowControl/>
        <w:jc w:val="both"/>
        <w:rPr>
          <w:rFonts w:ascii="Times New Roman" w:hAnsi="Times New Roman" w:cs="Times New Roman"/>
          <w:sz w:val="28"/>
          <w:szCs w:val="20"/>
          <w:lang w:eastAsia="ar-SA"/>
        </w:rPr>
      </w:pPr>
    </w:p>
    <w:p w:rsidR="00FD74A9" w:rsidRDefault="0054413C" w:rsidP="00787EDE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</w:t>
      </w:r>
      <w:r w:rsidR="00FD74A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б организации работ по разработке </w:t>
      </w:r>
    </w:p>
    <w:p w:rsidR="00787EDE" w:rsidRDefault="00FD74A9" w:rsidP="00787ED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проекта </w:t>
      </w:r>
      <w:r w:rsidR="005B0051" w:rsidRPr="005B0051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правового акта</w:t>
      </w:r>
    </w:p>
    <w:p w:rsidR="005B0051" w:rsidRDefault="005B0051" w:rsidP="005B0051">
      <w:pPr>
        <w:pStyle w:val="FR1"/>
        <w:tabs>
          <w:tab w:val="left" w:pos="1134"/>
        </w:tabs>
        <w:suppressAutoHyphens w:val="0"/>
        <w:spacing w:line="240" w:lineRule="auto"/>
        <w:ind w:right="3968"/>
        <w:jc w:val="both"/>
        <w:rPr>
          <w:b w:val="0"/>
          <w:color w:val="000000" w:themeColor="text1"/>
        </w:rPr>
      </w:pPr>
      <w:r>
        <w:rPr>
          <w:b w:val="0"/>
          <w:color w:val="000000" w:themeColor="text1"/>
        </w:rPr>
        <w:t>«</w:t>
      </w:r>
      <w:r w:rsidRPr="00E32501">
        <w:rPr>
          <w:b w:val="0"/>
          <w:color w:val="000000" w:themeColor="text1"/>
        </w:rPr>
        <w:t>Об определении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</w:t>
      </w:r>
      <w:r>
        <w:rPr>
          <w:b w:val="0"/>
          <w:color w:val="000000" w:themeColor="text1"/>
        </w:rPr>
        <w:t xml:space="preserve"> Ханты-Мансийского района»</w:t>
      </w:r>
    </w:p>
    <w:p w:rsidR="006F2EB2" w:rsidRDefault="006F2EB2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54413C" w:rsidRDefault="0054413C">
      <w:pPr>
        <w:pStyle w:val="af4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9B641D" w:rsidRDefault="009B641D" w:rsidP="009B641D">
      <w:pPr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B641D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со статьей 16 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постановлением Правительства Российской Федерации от 10.04.2026 № 394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 (далее – Правила), Федеральным законом от 21.07.2014 № 212-ФЗ «Об основах общественного контроля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 (статья 47), законом Ханты-Мансийского автономного округа – Югры от 16.06.2016 № 46-оз «О регулировании отдельных вопросов в области оборота этилового спирта, алкогольной и спиртосодержащей продукции в Ханты-Мансийском автономном округе – </w:t>
      </w:r>
      <w:r w:rsidRPr="009B641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Югре», руководствуясь статьей 32 Устава Ханты-Мансийского района, в соответствии с пунктом 3 Правил (принятие решения о необходимости разработки проекта по установлению границ прилегающих территорий):</w:t>
      </w:r>
    </w:p>
    <w:p w:rsidR="009B641D" w:rsidRDefault="009B641D" w:rsidP="009B641D">
      <w:pPr>
        <w:pStyle w:val="ds-markdown-paragraph"/>
        <w:shd w:val="clear" w:color="auto" w:fill="FFFFFF"/>
        <w:spacing w:after="0" w:afterAutospacing="0"/>
        <w:ind w:firstLine="709"/>
        <w:contextualSpacing/>
        <w:jc w:val="both"/>
        <w:rPr>
          <w:color w:val="0F1115"/>
          <w:sz w:val="28"/>
          <w:szCs w:val="28"/>
        </w:rPr>
      </w:pPr>
      <w:r w:rsidRPr="009B641D">
        <w:rPr>
          <w:color w:val="0F1115"/>
          <w:sz w:val="28"/>
          <w:szCs w:val="28"/>
        </w:rPr>
        <w:t>Комитету экономической политики Администрации Ханты-Мансийского района (далее – Комитет)</w:t>
      </w:r>
      <w:r>
        <w:rPr>
          <w:color w:val="0F1115"/>
          <w:sz w:val="28"/>
          <w:szCs w:val="28"/>
        </w:rPr>
        <w:t>:</w:t>
      </w:r>
    </w:p>
    <w:p w:rsidR="009B641D" w:rsidRPr="009B641D" w:rsidRDefault="009B641D" w:rsidP="009B641D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 w:firstLine="709"/>
        <w:contextualSpacing/>
        <w:jc w:val="both"/>
        <w:rPr>
          <w:color w:val="0F1115"/>
          <w:sz w:val="28"/>
          <w:szCs w:val="28"/>
        </w:rPr>
      </w:pPr>
      <w:r w:rsidRPr="009B641D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>Р</w:t>
      </w:r>
      <w:r w:rsidRPr="009B641D">
        <w:rPr>
          <w:color w:val="0F1115"/>
          <w:sz w:val="28"/>
          <w:szCs w:val="28"/>
        </w:rPr>
        <w:t>азработать проект постановления Администрации Ханты-Мансийского района «Об определении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Ханты-Мансийского района» (далее – Проект).</w:t>
      </w:r>
    </w:p>
    <w:p w:rsidR="009B641D" w:rsidRPr="009B641D" w:rsidRDefault="009B641D" w:rsidP="009B641D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 w:firstLine="709"/>
        <w:contextualSpacing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П</w:t>
      </w:r>
      <w:r w:rsidRPr="009B641D">
        <w:rPr>
          <w:color w:val="0F1115"/>
          <w:sz w:val="28"/>
          <w:szCs w:val="28"/>
        </w:rPr>
        <w:t>одготовить обоснование к Проекту, содержащее сведения, предусмотренные пунктом 3 Правил, а именно: оценку количества попадающих под вводимые ограничения торговых объектов и объектов общественного питания, оценку предполагаемых убытков организаций торговли и общественного питания, оценку предполагаемого снижения уровня потребления алкогольной продукции, а также иную информацию о возможных последствиях принятия муниципального правового акта.</w:t>
      </w:r>
    </w:p>
    <w:p w:rsidR="009B641D" w:rsidRPr="009B641D" w:rsidRDefault="009B641D" w:rsidP="009B641D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 w:firstLine="709"/>
        <w:contextualSpacing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Н</w:t>
      </w:r>
      <w:r w:rsidRPr="009B641D">
        <w:rPr>
          <w:color w:val="0F1115"/>
          <w:sz w:val="28"/>
          <w:szCs w:val="28"/>
        </w:rPr>
        <w:t>аправить Проект с обоснованием для рассмотрения в органы государственной власти Ханты-Мансийского автономного округа – Югры, осуществляющие регулирование в сферах торговой деятельности, культуры, образования и охраны здоровья, и Уполномоченному по защите прав предпринимателей в Ханты-Мансийском автономном округе – Югре в порядке, установленном пунктом 3 Правил.</w:t>
      </w:r>
    </w:p>
    <w:p w:rsidR="009B641D" w:rsidRDefault="009B641D" w:rsidP="009B641D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 w:firstLine="709"/>
        <w:contextualSpacing/>
        <w:jc w:val="both"/>
        <w:rPr>
          <w:color w:val="0F1115"/>
          <w:sz w:val="28"/>
          <w:szCs w:val="28"/>
        </w:rPr>
      </w:pPr>
      <w:r w:rsidRPr="009B641D">
        <w:rPr>
          <w:color w:val="0F1115"/>
          <w:sz w:val="28"/>
          <w:szCs w:val="28"/>
        </w:rPr>
        <w:t>Создать специальную комиссию в целях оценки рисков, связанных с принятием Проекта (далее – Комиссия).</w:t>
      </w:r>
    </w:p>
    <w:p w:rsidR="009B641D" w:rsidRPr="009B641D" w:rsidRDefault="0045329B" w:rsidP="009B641D">
      <w:pPr>
        <w:pStyle w:val="ds-markdown-paragraph"/>
        <w:numPr>
          <w:ilvl w:val="0"/>
          <w:numId w:val="18"/>
        </w:numPr>
        <w:shd w:val="clear" w:color="auto" w:fill="FFFFFF"/>
        <w:tabs>
          <w:tab w:val="clear" w:pos="720"/>
          <w:tab w:val="num" w:pos="360"/>
        </w:tabs>
        <w:ind w:left="0" w:firstLine="709"/>
        <w:contextualSpacing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О</w:t>
      </w:r>
      <w:r w:rsidR="009B641D" w:rsidRPr="009B641D">
        <w:rPr>
          <w:color w:val="0F1115"/>
          <w:sz w:val="28"/>
          <w:szCs w:val="28"/>
        </w:rPr>
        <w:t>рганизовать работу Комиссии, в том числе проведение её заседаний;</w:t>
      </w:r>
    </w:p>
    <w:p w:rsidR="009B641D" w:rsidRPr="009B641D" w:rsidRDefault="009B641D" w:rsidP="009B641D">
      <w:pPr>
        <w:pStyle w:val="ds-markdown-paragraph"/>
        <w:shd w:val="clear" w:color="auto" w:fill="FFFFFF"/>
        <w:tabs>
          <w:tab w:val="num" w:pos="360"/>
        </w:tabs>
        <w:ind w:firstLine="709"/>
        <w:contextualSpacing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5.1. </w:t>
      </w:r>
      <w:r w:rsidR="0045329B">
        <w:rPr>
          <w:color w:val="0F1115"/>
          <w:sz w:val="28"/>
          <w:szCs w:val="28"/>
        </w:rPr>
        <w:t>П</w:t>
      </w:r>
      <w:r w:rsidRPr="009B641D">
        <w:rPr>
          <w:color w:val="0F1115"/>
          <w:sz w:val="28"/>
          <w:szCs w:val="28"/>
        </w:rPr>
        <w:t>редставить на рассмотрение Комиссии заключения органов государственной власти Ханты-Мансийского автономного округа – Югры и Уполномоченного по защите прав предпринимателей, а также предложения и замечания, поступившие от членов Комиссии, заинтересованных организаций и граждан;</w:t>
      </w:r>
    </w:p>
    <w:p w:rsidR="009B641D" w:rsidRPr="009B641D" w:rsidRDefault="009B641D" w:rsidP="009B641D">
      <w:pPr>
        <w:pStyle w:val="ds-markdown-paragraph"/>
        <w:shd w:val="clear" w:color="auto" w:fill="FFFFFF"/>
        <w:tabs>
          <w:tab w:val="num" w:pos="360"/>
        </w:tabs>
        <w:ind w:firstLine="709"/>
        <w:contextualSpacing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5.2. </w:t>
      </w:r>
      <w:r w:rsidR="0045329B">
        <w:rPr>
          <w:color w:val="0F1115"/>
          <w:sz w:val="28"/>
          <w:szCs w:val="28"/>
        </w:rPr>
        <w:t xml:space="preserve"> О</w:t>
      </w:r>
      <w:r w:rsidRPr="009B641D">
        <w:rPr>
          <w:color w:val="0F1115"/>
          <w:sz w:val="28"/>
          <w:szCs w:val="28"/>
        </w:rPr>
        <w:t>беспечить принятие Комиссией решения об одобрении Проекта (не менее двух третей голосов от общего числа членов Комиссии) либо об отказе в его одобрении;</w:t>
      </w:r>
    </w:p>
    <w:p w:rsidR="009B641D" w:rsidRPr="009B641D" w:rsidRDefault="009B641D" w:rsidP="009B641D">
      <w:pPr>
        <w:pStyle w:val="ds-markdown-paragraph"/>
        <w:shd w:val="clear" w:color="auto" w:fill="FFFFFF"/>
        <w:tabs>
          <w:tab w:val="num" w:pos="360"/>
        </w:tabs>
        <w:ind w:firstLine="709"/>
        <w:contextualSpacing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5.3. </w:t>
      </w:r>
      <w:r w:rsidR="0045329B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>В</w:t>
      </w:r>
      <w:r w:rsidRPr="009B641D">
        <w:rPr>
          <w:color w:val="0F1115"/>
          <w:sz w:val="28"/>
          <w:szCs w:val="28"/>
        </w:rPr>
        <w:t xml:space="preserve"> случае одобрения Проекта Комиссией организовать проведение общественных обсуждений в соответствии с утверждённым Порядком;</w:t>
      </w:r>
    </w:p>
    <w:p w:rsidR="009B641D" w:rsidRPr="009B641D" w:rsidRDefault="009B641D" w:rsidP="009B641D">
      <w:pPr>
        <w:pStyle w:val="ds-markdown-paragraph"/>
        <w:shd w:val="clear" w:color="auto" w:fill="FFFFFF"/>
        <w:tabs>
          <w:tab w:val="num" w:pos="360"/>
        </w:tabs>
        <w:ind w:firstLine="709"/>
        <w:contextualSpacing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5.4. П</w:t>
      </w:r>
      <w:r w:rsidRPr="009B641D">
        <w:rPr>
          <w:color w:val="0F1115"/>
          <w:sz w:val="28"/>
          <w:szCs w:val="28"/>
        </w:rPr>
        <w:t>о результатам общественных обсуждений подготовить протокол и обеспечить его опубликование и размещение на официальном сайте администрации Ханты-Мансийского района;</w:t>
      </w:r>
    </w:p>
    <w:p w:rsidR="009B641D" w:rsidRPr="009B641D" w:rsidRDefault="009B641D" w:rsidP="009B641D">
      <w:pPr>
        <w:pStyle w:val="ds-markdown-paragraph"/>
        <w:shd w:val="clear" w:color="auto" w:fill="FFFFFF"/>
        <w:tabs>
          <w:tab w:val="num" w:pos="360"/>
        </w:tabs>
        <w:spacing w:after="0" w:afterAutospacing="0"/>
        <w:ind w:firstLine="709"/>
        <w:contextualSpacing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5.5. П</w:t>
      </w:r>
      <w:r w:rsidRPr="009B641D">
        <w:rPr>
          <w:color w:val="0F1115"/>
          <w:sz w:val="28"/>
          <w:szCs w:val="28"/>
        </w:rPr>
        <w:t>редставить доработанный с учётом результатов общественных обсуждений Проект для принятия постановления Администрации Ханты-Мансийского района об определении границ прилегающих территорий.</w:t>
      </w:r>
    </w:p>
    <w:p w:rsidR="009B641D" w:rsidRDefault="009B641D" w:rsidP="0045329B">
      <w:pPr>
        <w:pStyle w:val="ds-markdown-paragraph"/>
        <w:numPr>
          <w:ilvl w:val="0"/>
          <w:numId w:val="18"/>
        </w:numPr>
        <w:shd w:val="clear" w:color="auto" w:fill="FFFFFF"/>
        <w:spacing w:before="240" w:beforeAutospacing="0" w:after="240" w:afterAutospacing="0"/>
        <w:ind w:left="0" w:firstLine="709"/>
        <w:contextualSpacing/>
        <w:jc w:val="both"/>
        <w:rPr>
          <w:color w:val="0F1115"/>
          <w:sz w:val="28"/>
          <w:szCs w:val="28"/>
        </w:rPr>
      </w:pPr>
      <w:r w:rsidRPr="009B641D">
        <w:rPr>
          <w:color w:val="0F1115"/>
          <w:sz w:val="28"/>
          <w:szCs w:val="28"/>
        </w:rPr>
        <w:lastRenderedPageBreak/>
        <w:t>Утвердить:</w:t>
      </w:r>
    </w:p>
    <w:p w:rsidR="009B641D" w:rsidRPr="009B641D" w:rsidRDefault="0045329B" w:rsidP="0045329B">
      <w:pPr>
        <w:pStyle w:val="ds-markdown-paragraph"/>
        <w:shd w:val="clear" w:color="auto" w:fill="FFFFFF"/>
        <w:spacing w:before="240" w:beforeAutospacing="0" w:after="240" w:afterAutospacing="0"/>
        <w:ind w:firstLine="709"/>
        <w:contextualSpacing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6</w:t>
      </w:r>
      <w:r w:rsidR="009B641D" w:rsidRPr="009B641D">
        <w:rPr>
          <w:color w:val="0F1115"/>
          <w:sz w:val="28"/>
          <w:szCs w:val="28"/>
        </w:rPr>
        <w:t>.1. Положение о Комиссии согласно приложению 1 к настоящему постановлению.</w:t>
      </w:r>
    </w:p>
    <w:p w:rsidR="009B641D" w:rsidRPr="009B641D" w:rsidRDefault="0045329B" w:rsidP="0045329B">
      <w:pPr>
        <w:pStyle w:val="ds-markdown-paragraph"/>
        <w:shd w:val="clear" w:color="auto" w:fill="FFFFFF"/>
        <w:spacing w:before="240" w:beforeAutospacing="0" w:after="240" w:afterAutospacing="0"/>
        <w:ind w:firstLine="709"/>
        <w:contextualSpacing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6</w:t>
      </w:r>
      <w:r w:rsidR="009B641D" w:rsidRPr="009B641D">
        <w:rPr>
          <w:color w:val="0F1115"/>
          <w:sz w:val="28"/>
          <w:szCs w:val="28"/>
        </w:rPr>
        <w:t>.2. Состав Комиссии согласно приложению 2 к настоящему постановлению.</w:t>
      </w:r>
    </w:p>
    <w:p w:rsidR="009B641D" w:rsidRPr="009B641D" w:rsidRDefault="0045329B" w:rsidP="0045329B">
      <w:pPr>
        <w:pStyle w:val="ds-markdown-paragraph"/>
        <w:shd w:val="clear" w:color="auto" w:fill="FFFFFF"/>
        <w:spacing w:after="0" w:afterAutospacing="0"/>
        <w:ind w:firstLine="709"/>
        <w:contextualSpacing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7. </w:t>
      </w:r>
      <w:r w:rsidR="009B641D" w:rsidRPr="009B641D">
        <w:rPr>
          <w:color w:val="0F1115"/>
          <w:sz w:val="28"/>
          <w:szCs w:val="28"/>
        </w:rPr>
        <w:t>Комитету разработать Порядок проведения общественных обсуждений по определению границ территорий, прилегающих к зданиям, строениям, сооружениям, помещениям,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и представить его на утверждение отдельным постановлением Администрации Ханты-Мансийского района в соответствии с пунктом 7 Правил и статьей 47 Федерального закона от 20.03.2025 № 33-ФЗ</w:t>
      </w:r>
      <w:r w:rsidR="009B641D">
        <w:rPr>
          <w:color w:val="0F1115"/>
          <w:sz w:val="28"/>
          <w:szCs w:val="28"/>
        </w:rPr>
        <w:t xml:space="preserve"> </w:t>
      </w:r>
      <w:r w:rsidR="009B641D" w:rsidRPr="009B641D">
        <w:rPr>
          <w:sz w:val="28"/>
          <w:szCs w:val="28"/>
        </w:rPr>
        <w:t>«Об общих принципах организации местного самоуправления в единой системе публичной власти»</w:t>
      </w:r>
      <w:r w:rsidR="009B641D" w:rsidRPr="009B641D">
        <w:rPr>
          <w:color w:val="0F1115"/>
          <w:sz w:val="28"/>
          <w:szCs w:val="28"/>
        </w:rPr>
        <w:t>.</w:t>
      </w:r>
    </w:p>
    <w:p w:rsidR="009B641D" w:rsidRPr="009B641D" w:rsidRDefault="0045329B" w:rsidP="0045329B">
      <w:pPr>
        <w:pStyle w:val="ds-markdown-paragraph"/>
        <w:shd w:val="clear" w:color="auto" w:fill="FFFFFF"/>
        <w:spacing w:after="0" w:afterAutospacing="0"/>
        <w:ind w:firstLine="709"/>
        <w:contextualSpacing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8. </w:t>
      </w:r>
      <w:r w:rsidR="009B641D" w:rsidRPr="009B641D">
        <w:rPr>
          <w:color w:val="0F1115"/>
          <w:sz w:val="28"/>
          <w:szCs w:val="28"/>
        </w:rPr>
        <w:t>Утвердить прилагаемый Порядок проведения общественных обсуждений по определению границ территорий, прилегающих к зданиям, строениям, сооружениям, помещениям,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согласно приложению 3 к настоящему постановлению.</w:t>
      </w:r>
    </w:p>
    <w:p w:rsidR="009B641D" w:rsidRPr="009B641D" w:rsidRDefault="0045329B" w:rsidP="0045329B">
      <w:pPr>
        <w:pStyle w:val="ds-markdown-paragraph"/>
        <w:shd w:val="clear" w:color="auto" w:fill="FFFFFF"/>
        <w:spacing w:after="0" w:afterAutospacing="0"/>
        <w:ind w:firstLine="709"/>
        <w:contextualSpacing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9. </w:t>
      </w:r>
      <w:r w:rsidR="009B641D" w:rsidRPr="009B641D">
        <w:rPr>
          <w:color w:val="0F1115"/>
          <w:sz w:val="28"/>
          <w:szCs w:val="28"/>
        </w:rPr>
        <w:t>Контроль за выполнение настоящего постановления оставляю за собой.</w:t>
      </w:r>
    </w:p>
    <w:p w:rsidR="009B641D" w:rsidRDefault="009B641D" w:rsidP="0045329B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F2EB2" w:rsidRDefault="006F2EB2">
      <w:pPr>
        <w:tabs>
          <w:tab w:val="left" w:pos="993"/>
        </w:tabs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F2EB2" w:rsidRDefault="006F2EB2">
      <w:pPr>
        <w:tabs>
          <w:tab w:val="left" w:pos="993"/>
        </w:tabs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F2EB2" w:rsidRDefault="006F2EB2">
      <w:pPr>
        <w:tabs>
          <w:tab w:val="left" w:pos="993"/>
        </w:tabs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F2EB2" w:rsidRDefault="0054413C">
      <w:pPr>
        <w:tabs>
          <w:tab w:val="left" w:pos="993"/>
        </w:tabs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Глава Ханты-Мансийского района                                               К.Р.</w:t>
      </w:r>
      <w:r w:rsidR="006D071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Минулин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 w:type="page" w:clear="all"/>
      </w:r>
    </w:p>
    <w:p w:rsidR="006F2EB2" w:rsidRDefault="0054413C">
      <w:pPr>
        <w:tabs>
          <w:tab w:val="left" w:pos="993"/>
        </w:tabs>
        <w:ind w:firstLine="709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Приложение 1</w:t>
      </w:r>
    </w:p>
    <w:p w:rsidR="006F2EB2" w:rsidRDefault="0054413C">
      <w:pPr>
        <w:tabs>
          <w:tab w:val="left" w:pos="993"/>
        </w:tabs>
        <w:ind w:firstLine="709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 </w:t>
      </w:r>
      <w:r w:rsidR="004532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постановлению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Администрации</w:t>
      </w:r>
    </w:p>
    <w:p w:rsidR="006F2EB2" w:rsidRDefault="0054413C">
      <w:pPr>
        <w:tabs>
          <w:tab w:val="left" w:pos="993"/>
        </w:tabs>
        <w:ind w:firstLine="709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Ханты-Мансийского района</w:t>
      </w:r>
    </w:p>
    <w:p w:rsidR="006F2EB2" w:rsidRDefault="0054413C">
      <w:pPr>
        <w:widowControl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bookmarkStart w:id="1" w:name="_Hlk215483177"/>
      <w:r>
        <w:rPr>
          <w:rFonts w:ascii="Times New Roman" w:hAnsi="Times New Roman" w:cs="Times New Roman"/>
          <w:sz w:val="28"/>
          <w:szCs w:val="28"/>
          <w:lang w:eastAsia="en-US"/>
        </w:rPr>
        <w:t>от 00.00.2026 № 000-</w:t>
      </w:r>
      <w:bookmarkEnd w:id="1"/>
      <w:r w:rsidR="0045329B">
        <w:rPr>
          <w:rFonts w:ascii="Times New Roman" w:hAnsi="Times New Roman" w:cs="Times New Roman"/>
          <w:sz w:val="28"/>
          <w:szCs w:val="28"/>
          <w:lang w:eastAsia="en-US"/>
        </w:rPr>
        <w:t>п</w:t>
      </w:r>
    </w:p>
    <w:p w:rsidR="006F2EB2" w:rsidRDefault="006F2EB2">
      <w:pPr>
        <w:tabs>
          <w:tab w:val="left" w:pos="993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F2EB2" w:rsidRDefault="0054413C">
      <w:pPr>
        <w:tabs>
          <w:tab w:val="left" w:pos="993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Положение </w:t>
      </w:r>
    </w:p>
    <w:p w:rsidR="005B0051" w:rsidRPr="005B0051" w:rsidRDefault="0054413C" w:rsidP="005B0051">
      <w:pPr>
        <w:tabs>
          <w:tab w:val="left" w:pos="993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5B0051" w:rsidRPr="005B0051">
        <w:rPr>
          <w:rFonts w:ascii="Times New Roman" w:eastAsia="Calibri" w:hAnsi="Times New Roman" w:cs="Times New Roman"/>
          <w:sz w:val="28"/>
          <w:szCs w:val="28"/>
        </w:rPr>
        <w:t>создании специальной комиссии в</w:t>
      </w:r>
    </w:p>
    <w:p w:rsidR="006F2EB2" w:rsidRDefault="005B0051" w:rsidP="005B0051">
      <w:pPr>
        <w:tabs>
          <w:tab w:val="left" w:pos="993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B0051">
        <w:rPr>
          <w:rFonts w:ascii="Times New Roman" w:eastAsia="Calibri" w:hAnsi="Times New Roman" w:cs="Times New Roman"/>
          <w:sz w:val="28"/>
          <w:szCs w:val="28"/>
        </w:rPr>
        <w:t xml:space="preserve"> целях оценки рисков, связанных с принятием муниципального правового акта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0051">
        <w:rPr>
          <w:rFonts w:ascii="Times New Roman" w:eastAsia="Calibri" w:hAnsi="Times New Roman" w:cs="Times New Roman"/>
          <w:sz w:val="28"/>
          <w:szCs w:val="28"/>
        </w:rPr>
        <w:t>«Об определении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Ханты-Мансийского района»</w:t>
      </w:r>
    </w:p>
    <w:p w:rsidR="006F2EB2" w:rsidRDefault="0054413C">
      <w:pPr>
        <w:tabs>
          <w:tab w:val="left" w:pos="993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(далее – Положение)</w:t>
      </w:r>
    </w:p>
    <w:p w:rsidR="006F2EB2" w:rsidRDefault="006F2EB2">
      <w:pPr>
        <w:tabs>
          <w:tab w:val="left" w:pos="993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5329B" w:rsidRPr="0045329B" w:rsidRDefault="0045329B" w:rsidP="0045329B">
      <w:pPr>
        <w:widowControl/>
        <w:numPr>
          <w:ilvl w:val="0"/>
          <w:numId w:val="21"/>
        </w:numPr>
        <w:shd w:val="clear" w:color="auto" w:fill="FFFFFF"/>
        <w:spacing w:before="100" w:beforeAutospacing="1"/>
        <w:ind w:left="0" w:firstLine="709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45329B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Настоящее Положение определяет полномочия и порядок деятельности специальной комиссии, создаваемой для оценки рисков, связанных с принятием постановления Администрации Ханты-Мансийского района «Об определении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Ханты-Мансийского района» (далее – Комиссия, Проект).</w:t>
      </w:r>
    </w:p>
    <w:p w:rsidR="0045329B" w:rsidRPr="0045329B" w:rsidRDefault="0045329B" w:rsidP="0045329B">
      <w:pPr>
        <w:widowControl/>
        <w:numPr>
          <w:ilvl w:val="0"/>
          <w:numId w:val="21"/>
        </w:numPr>
        <w:shd w:val="clear" w:color="auto" w:fill="FFFFFF"/>
        <w:spacing w:before="100" w:beforeAutospacing="1"/>
        <w:ind w:left="0" w:firstLine="709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45329B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Комиссия формируется из представителей органов Администрации Ханты-Мансийского района, заинтересованных физических лиц, проживающих на территории Ханты-Мансийского района, представителей организаций культуры, образования и охраны здоровья, расположенных на территории Ханты-Мансийского района, индивидуальных предпринимателей и юридических лиц, осуществляющих торговую деятельность на территории Ханты-Мансийского района, а также представителей некоммерческих организаций, объединяющих хозяйствующих субъектов, осуществляющих торговую деятельность.</w:t>
      </w:r>
    </w:p>
    <w:p w:rsidR="0045329B" w:rsidRPr="0045329B" w:rsidRDefault="0045329B" w:rsidP="0045329B">
      <w:pPr>
        <w:widowControl/>
        <w:numPr>
          <w:ilvl w:val="0"/>
          <w:numId w:val="21"/>
        </w:numPr>
        <w:shd w:val="clear" w:color="auto" w:fill="FFFFFF"/>
        <w:spacing w:before="100" w:beforeAutospacing="1"/>
        <w:ind w:left="0" w:firstLine="709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45329B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Комиссия создаётся в целях рассмотрения Проекта и обоснования к нему, проведения оценки соответствия Проекта требованиям законодательства Российской Федерации, а также вынесения заключения об одобрении Проекта либо об отказе в его одобрении.</w:t>
      </w:r>
    </w:p>
    <w:p w:rsidR="0045329B" w:rsidRPr="0045329B" w:rsidRDefault="0045329B" w:rsidP="0045329B">
      <w:pPr>
        <w:widowControl/>
        <w:numPr>
          <w:ilvl w:val="0"/>
          <w:numId w:val="21"/>
        </w:numPr>
        <w:shd w:val="clear" w:color="auto" w:fill="FFFFFF"/>
        <w:spacing w:before="100" w:beforeAutospacing="1"/>
        <w:ind w:left="0" w:firstLine="709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45329B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В рамках своей работы Комиссия:</w:t>
      </w:r>
    </w:p>
    <w:p w:rsidR="0045329B" w:rsidRPr="0045329B" w:rsidRDefault="0045329B" w:rsidP="0045329B">
      <w:pPr>
        <w:widowControl/>
        <w:shd w:val="clear" w:color="auto" w:fill="FFFFFF"/>
        <w:spacing w:before="240" w:after="240"/>
        <w:ind w:firstLine="709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4.1.</w:t>
      </w:r>
      <w:r w:rsidRPr="0045329B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6A6DD2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Р</w:t>
      </w:r>
      <w:r w:rsidRPr="0045329B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ассматривает заключения органов государственной власти Ханты-Мансийского автономного округа – Югры, осуществляющих регулирование в сферах торговой деятельности, культуры, образования и охраны здоровья, а также Уполномоченного по защите прав предпринимателей в Ханты-Мансийском автономном округе – Югре;</w:t>
      </w:r>
    </w:p>
    <w:p w:rsidR="0045329B" w:rsidRPr="0045329B" w:rsidRDefault="006A6DD2" w:rsidP="0045329B">
      <w:pPr>
        <w:widowControl/>
        <w:shd w:val="clear" w:color="auto" w:fill="FFFFFF"/>
        <w:spacing w:before="240" w:after="240"/>
        <w:ind w:firstLine="709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4.2. Р</w:t>
      </w:r>
      <w:r w:rsidR="0045329B" w:rsidRPr="0045329B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ассматривает предложения и замечания на Проект, представленные членами Комиссии, заинтересованными организациями и гражданами;</w:t>
      </w:r>
    </w:p>
    <w:p w:rsidR="0045329B" w:rsidRPr="0045329B" w:rsidRDefault="006A6DD2" w:rsidP="0045329B">
      <w:pPr>
        <w:widowControl/>
        <w:shd w:val="clear" w:color="auto" w:fill="FFFFFF"/>
        <w:spacing w:before="240" w:after="240"/>
        <w:ind w:firstLine="709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lastRenderedPageBreak/>
        <w:t>4.3. П</w:t>
      </w:r>
      <w:r w:rsidR="0045329B" w:rsidRPr="0045329B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ринимает решение об одобрении Проекта, если за него проголосовало не менее двух третей от общего числа членов Комиссии, либо об отказе в его одобрении.</w:t>
      </w:r>
    </w:p>
    <w:p w:rsidR="0045329B" w:rsidRPr="0045329B" w:rsidRDefault="0045329B" w:rsidP="0045329B">
      <w:pPr>
        <w:widowControl/>
        <w:numPr>
          <w:ilvl w:val="0"/>
          <w:numId w:val="22"/>
        </w:numPr>
        <w:shd w:val="clear" w:color="auto" w:fill="FFFFFF"/>
        <w:spacing w:before="100" w:beforeAutospacing="1"/>
        <w:ind w:left="0" w:firstLine="709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45329B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В случае вынесения Комиссией заключения об отказе в одобрении Проекта он возвращается на доработку, после чего повторно рассматривается Комиссией в порядке, предусмотренном действующим законодательством.</w:t>
      </w:r>
    </w:p>
    <w:p w:rsidR="0045329B" w:rsidRPr="0045329B" w:rsidRDefault="0045329B" w:rsidP="0045329B">
      <w:pPr>
        <w:widowControl/>
        <w:numPr>
          <w:ilvl w:val="0"/>
          <w:numId w:val="22"/>
        </w:numPr>
        <w:shd w:val="clear" w:color="auto" w:fill="FFFFFF"/>
        <w:spacing w:before="100" w:beforeAutospacing="1"/>
        <w:ind w:left="0" w:firstLine="709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45329B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Комиссия в своей деятельности руководствуется федеральными законами и иными нормативными правовыми актами Российской Федерации, законами Ханты-Мансийского автономного округа – Югры и иными нормативными правовыми актами Ханты-Мансийского автономного округа – Югры, муниципальными нормативными правовыми актами Ханты-Мансийского района, настоящим Положением.</w:t>
      </w:r>
    </w:p>
    <w:p w:rsidR="0045329B" w:rsidRPr="0045329B" w:rsidRDefault="0045329B" w:rsidP="0045329B">
      <w:pPr>
        <w:widowControl/>
        <w:numPr>
          <w:ilvl w:val="0"/>
          <w:numId w:val="22"/>
        </w:numPr>
        <w:shd w:val="clear" w:color="auto" w:fill="FFFFFF"/>
        <w:spacing w:before="100" w:beforeAutospacing="1"/>
        <w:ind w:left="0" w:firstLine="709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45329B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Комиссия состоит из председателя и членов Комиссии. При отсутствии председателя или члена Комиссии его полномочия исполняет должностное лицо, исполняющее его обязанности в соответствии с должностной инструкцией или муниципальным правовым актом Администрации Ханты-Мансийского района.</w:t>
      </w:r>
    </w:p>
    <w:p w:rsidR="0045329B" w:rsidRPr="0045329B" w:rsidRDefault="0045329B" w:rsidP="0045329B">
      <w:pPr>
        <w:widowControl/>
        <w:numPr>
          <w:ilvl w:val="0"/>
          <w:numId w:val="22"/>
        </w:numPr>
        <w:shd w:val="clear" w:color="auto" w:fill="FFFFFF"/>
        <w:spacing w:before="100" w:beforeAutospacing="1"/>
        <w:ind w:left="0" w:firstLine="709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45329B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Полномочия Комиссии:</w:t>
      </w:r>
    </w:p>
    <w:p w:rsidR="0045329B" w:rsidRPr="0045329B" w:rsidRDefault="006A6DD2" w:rsidP="0045329B">
      <w:pPr>
        <w:widowControl/>
        <w:shd w:val="clear" w:color="auto" w:fill="FFFFFF"/>
        <w:spacing w:before="240" w:after="240"/>
        <w:ind w:firstLine="709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8.1.</w:t>
      </w:r>
      <w:r w:rsidR="0045329B" w:rsidRPr="0045329B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Р</w:t>
      </w:r>
      <w:r w:rsidR="0045329B" w:rsidRPr="0045329B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ассмотрение Проекта и обоснования к нему;</w:t>
      </w:r>
    </w:p>
    <w:p w:rsidR="0045329B" w:rsidRPr="0045329B" w:rsidRDefault="006A6DD2" w:rsidP="0045329B">
      <w:pPr>
        <w:widowControl/>
        <w:shd w:val="clear" w:color="auto" w:fill="FFFFFF"/>
        <w:spacing w:before="240" w:after="240"/>
        <w:ind w:firstLine="709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8.2.</w:t>
      </w:r>
      <w:r w:rsidR="0045329B" w:rsidRPr="0045329B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П</w:t>
      </w:r>
      <w:r w:rsidR="0045329B" w:rsidRPr="0045329B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роведение оценки Проекта на предмет соответствия требованиям законодательства Российской Федерации;</w:t>
      </w:r>
    </w:p>
    <w:p w:rsidR="0045329B" w:rsidRPr="0045329B" w:rsidRDefault="006A6DD2" w:rsidP="0045329B">
      <w:pPr>
        <w:widowControl/>
        <w:shd w:val="clear" w:color="auto" w:fill="FFFFFF"/>
        <w:spacing w:before="240" w:after="240"/>
        <w:ind w:firstLine="709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8.3.</w:t>
      </w:r>
      <w:r w:rsidR="0045329B" w:rsidRPr="0045329B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В</w:t>
      </w:r>
      <w:r w:rsidR="0045329B" w:rsidRPr="0045329B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ынесение заключения об одобрении Проекта либо об отказе в его одобрении.</w:t>
      </w:r>
    </w:p>
    <w:p w:rsidR="0045329B" w:rsidRPr="0045329B" w:rsidRDefault="0045329B" w:rsidP="0045329B">
      <w:pPr>
        <w:widowControl/>
        <w:numPr>
          <w:ilvl w:val="0"/>
          <w:numId w:val="23"/>
        </w:numPr>
        <w:shd w:val="clear" w:color="auto" w:fill="FFFFFF"/>
        <w:spacing w:before="100" w:beforeAutospacing="1"/>
        <w:ind w:left="0" w:firstLine="709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45329B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Председатель Комиссии наделён полномочиями по созыву заседаний Комиссии, определению повестки заседаний, назначению ответственных за подготовку материалов к заседанию, подготовке и подписанию протоколов заседаний и иных официальных документов, относящихся к деятельности Комиссии, а также по контролю за исполнением решений Комиссии.</w:t>
      </w:r>
    </w:p>
    <w:p w:rsidR="0045329B" w:rsidRPr="0045329B" w:rsidRDefault="0045329B" w:rsidP="0045329B">
      <w:pPr>
        <w:widowControl/>
        <w:numPr>
          <w:ilvl w:val="0"/>
          <w:numId w:val="23"/>
        </w:numPr>
        <w:shd w:val="clear" w:color="auto" w:fill="FFFFFF"/>
        <w:spacing w:before="100" w:beforeAutospacing="1"/>
        <w:ind w:left="0" w:firstLine="709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45329B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Члены Комиссии наделены полномочиями по ознакомлению со всеми материалами, рассматриваемыми в рамках заседания, участию в обсуждении вопросов повестки дня, высказыванию особого мнения (вносится в протокол), проверке правильности оформления протоколов.</w:t>
      </w:r>
    </w:p>
    <w:p w:rsidR="0045329B" w:rsidRPr="0045329B" w:rsidRDefault="0045329B" w:rsidP="0045329B">
      <w:pPr>
        <w:widowControl/>
        <w:numPr>
          <w:ilvl w:val="0"/>
          <w:numId w:val="23"/>
        </w:numPr>
        <w:shd w:val="clear" w:color="auto" w:fill="FFFFFF"/>
        <w:spacing w:before="100" w:beforeAutospacing="1"/>
        <w:ind w:left="0" w:firstLine="709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45329B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Организационно-техническое обеспечение деятельности Комиссии осуществляет Комитет экономической политики Администрации Ханты-Мансийского района.</w:t>
      </w:r>
    </w:p>
    <w:p w:rsidR="0045329B" w:rsidRPr="0045329B" w:rsidRDefault="0045329B" w:rsidP="0045329B">
      <w:pPr>
        <w:widowControl/>
        <w:numPr>
          <w:ilvl w:val="0"/>
          <w:numId w:val="23"/>
        </w:numPr>
        <w:shd w:val="clear" w:color="auto" w:fill="FFFFFF"/>
        <w:spacing w:before="100" w:beforeAutospacing="1"/>
        <w:ind w:left="0" w:firstLine="709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45329B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Заседания Комиссии могут проводиться в очной или заочной форме по решению председателя Комиссии. Решение о проведении заседания в заочной форме принимается не позднее чем за 3 рабочих дня до даты заседания и доводится до сведения всех членов Комиссии.</w:t>
      </w:r>
    </w:p>
    <w:p w:rsidR="0045329B" w:rsidRPr="0045329B" w:rsidRDefault="0045329B" w:rsidP="0045329B">
      <w:pPr>
        <w:widowControl/>
        <w:numPr>
          <w:ilvl w:val="0"/>
          <w:numId w:val="23"/>
        </w:numPr>
        <w:shd w:val="clear" w:color="auto" w:fill="FFFFFF"/>
        <w:spacing w:before="100" w:beforeAutospacing="1"/>
        <w:ind w:left="0" w:firstLine="709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45329B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Члены Комиссии несут ответственность в соответствии с действующим законодательством Российской Федерации.</w:t>
      </w:r>
    </w:p>
    <w:p w:rsidR="0045329B" w:rsidRDefault="0045329B" w:rsidP="0045329B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F2EB2" w:rsidRDefault="0054413C">
      <w:pPr>
        <w:tabs>
          <w:tab w:val="left" w:pos="993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 w:type="page" w:clear="all"/>
      </w:r>
    </w:p>
    <w:p w:rsidR="006F2EB2" w:rsidRDefault="0054413C">
      <w:pPr>
        <w:tabs>
          <w:tab w:val="left" w:pos="993"/>
        </w:tabs>
        <w:ind w:firstLine="709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Приложение 2</w:t>
      </w:r>
    </w:p>
    <w:p w:rsidR="006F2EB2" w:rsidRDefault="0054413C">
      <w:pPr>
        <w:tabs>
          <w:tab w:val="left" w:pos="993"/>
        </w:tabs>
        <w:ind w:firstLine="709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 </w:t>
      </w:r>
      <w:r w:rsidR="00FA696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постановлению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Администрации</w:t>
      </w:r>
    </w:p>
    <w:p w:rsidR="006F2EB2" w:rsidRDefault="0054413C">
      <w:pPr>
        <w:tabs>
          <w:tab w:val="left" w:pos="993"/>
        </w:tabs>
        <w:ind w:firstLine="709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Ханты-Мансийского района</w:t>
      </w:r>
    </w:p>
    <w:p w:rsidR="006F2EB2" w:rsidRDefault="0054413C">
      <w:pPr>
        <w:widowControl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от 00.00.2026 № 000-р</w:t>
      </w:r>
    </w:p>
    <w:p w:rsidR="006F2EB2" w:rsidRDefault="006F2EB2">
      <w:pPr>
        <w:tabs>
          <w:tab w:val="left" w:pos="993"/>
        </w:tabs>
        <w:ind w:firstLine="70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844D9B" w:rsidRPr="005B0051" w:rsidRDefault="0054413C" w:rsidP="00844D9B">
      <w:pPr>
        <w:tabs>
          <w:tab w:val="left" w:pos="993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  <w:r w:rsidR="00844D9B" w:rsidRPr="005B0051">
        <w:rPr>
          <w:rFonts w:ascii="Times New Roman" w:eastAsia="Calibri" w:hAnsi="Times New Roman" w:cs="Times New Roman"/>
          <w:sz w:val="28"/>
          <w:szCs w:val="28"/>
        </w:rPr>
        <w:t>специальной комиссии</w:t>
      </w:r>
      <w:r w:rsidR="00844D9B">
        <w:rPr>
          <w:rFonts w:ascii="Times New Roman" w:eastAsia="Calibri" w:hAnsi="Times New Roman" w:cs="Times New Roman"/>
          <w:sz w:val="28"/>
          <w:szCs w:val="28"/>
        </w:rPr>
        <w:t>, созданной</w:t>
      </w:r>
      <w:r w:rsidR="00844D9B" w:rsidRPr="005B0051">
        <w:rPr>
          <w:rFonts w:ascii="Times New Roman" w:eastAsia="Calibri" w:hAnsi="Times New Roman" w:cs="Times New Roman"/>
          <w:sz w:val="28"/>
          <w:szCs w:val="28"/>
        </w:rPr>
        <w:t xml:space="preserve"> в</w:t>
      </w:r>
    </w:p>
    <w:p w:rsidR="00844D9B" w:rsidRDefault="00844D9B" w:rsidP="00844D9B">
      <w:pPr>
        <w:tabs>
          <w:tab w:val="left" w:pos="993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B0051">
        <w:rPr>
          <w:rFonts w:ascii="Times New Roman" w:eastAsia="Calibri" w:hAnsi="Times New Roman" w:cs="Times New Roman"/>
          <w:sz w:val="28"/>
          <w:szCs w:val="28"/>
        </w:rPr>
        <w:t xml:space="preserve"> целях оценки рисков, связанных с принятием муниципального правового акта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0051">
        <w:rPr>
          <w:rFonts w:ascii="Times New Roman" w:eastAsia="Calibri" w:hAnsi="Times New Roman" w:cs="Times New Roman"/>
          <w:sz w:val="28"/>
          <w:szCs w:val="28"/>
        </w:rPr>
        <w:t>«Об определении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Ханты-Мансийского района»</w:t>
      </w:r>
    </w:p>
    <w:p w:rsidR="00844D9B" w:rsidRDefault="00844D9B" w:rsidP="00844D9B">
      <w:pPr>
        <w:tabs>
          <w:tab w:val="left" w:pos="993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4413C" w:rsidRPr="006D0710" w:rsidRDefault="0054413C">
      <w:pPr>
        <w:tabs>
          <w:tab w:val="left" w:pos="993"/>
        </w:tabs>
        <w:jc w:val="center"/>
        <w:rPr>
          <w:rFonts w:ascii="Times New Roman" w:eastAsia="Calibri" w:hAnsi="Times New Roman" w:cs="Times New Roman"/>
          <w:sz w:val="16"/>
          <w:szCs w:val="28"/>
        </w:rPr>
      </w:pPr>
    </w:p>
    <w:p w:rsidR="000C7D08" w:rsidRPr="000C7D08" w:rsidRDefault="000C7D08" w:rsidP="006D0710">
      <w:pPr>
        <w:pStyle w:val="ds-markdown-paragraph"/>
        <w:shd w:val="clear" w:color="auto" w:fill="FFFFFF"/>
        <w:spacing w:before="240" w:beforeAutospacing="0" w:after="240" w:afterAutospacing="0"/>
        <w:ind w:firstLine="567"/>
        <w:contextualSpacing/>
        <w:jc w:val="both"/>
        <w:rPr>
          <w:color w:val="0F1115"/>
          <w:sz w:val="28"/>
          <w:szCs w:val="28"/>
        </w:rPr>
      </w:pPr>
      <w:r>
        <w:rPr>
          <w:rFonts w:ascii="Segoe UI" w:hAnsi="Segoe UI" w:cs="Segoe UI"/>
          <w:color w:val="0F1115"/>
        </w:rPr>
        <w:t xml:space="preserve"> </w:t>
      </w:r>
      <w:r w:rsidRPr="000C7D08">
        <w:rPr>
          <w:color w:val="0F1115"/>
          <w:sz w:val="28"/>
          <w:szCs w:val="28"/>
        </w:rPr>
        <w:t>Председатель комитета экономической политики Администрации Ханты-Мансийского района – председатель Комиссии;</w:t>
      </w:r>
    </w:p>
    <w:p w:rsidR="000C7D08" w:rsidRPr="000C7D08" w:rsidRDefault="000C7D08" w:rsidP="006D0710">
      <w:pPr>
        <w:pStyle w:val="ds-markdown-paragraph"/>
        <w:shd w:val="clear" w:color="auto" w:fill="FFFFFF"/>
        <w:spacing w:before="240" w:beforeAutospacing="0" w:after="240" w:afterAutospacing="0"/>
        <w:ind w:firstLine="567"/>
        <w:contextualSpacing/>
        <w:jc w:val="both"/>
        <w:rPr>
          <w:color w:val="0F1115"/>
          <w:sz w:val="28"/>
          <w:szCs w:val="28"/>
        </w:rPr>
      </w:pPr>
      <w:r w:rsidRPr="000C7D08">
        <w:rPr>
          <w:color w:val="0F1115"/>
          <w:sz w:val="28"/>
          <w:szCs w:val="28"/>
        </w:rPr>
        <w:t xml:space="preserve"> Начальник отдела труда, предпринимательства и потребительского рынка комитета экономической политики Администрации Ханты-Мансийского района;</w:t>
      </w:r>
    </w:p>
    <w:p w:rsidR="000C7D08" w:rsidRPr="000C7D08" w:rsidRDefault="000C7D08" w:rsidP="006D0710">
      <w:pPr>
        <w:pStyle w:val="ds-markdown-paragraph"/>
        <w:shd w:val="clear" w:color="auto" w:fill="FFFFFF"/>
        <w:spacing w:before="240" w:beforeAutospacing="0" w:after="240" w:afterAutospacing="0"/>
        <w:ind w:firstLine="567"/>
        <w:contextualSpacing/>
        <w:jc w:val="both"/>
        <w:rPr>
          <w:color w:val="0F1115"/>
          <w:sz w:val="28"/>
          <w:szCs w:val="28"/>
        </w:rPr>
      </w:pPr>
      <w:r w:rsidRPr="000C7D08">
        <w:rPr>
          <w:color w:val="0F1115"/>
          <w:sz w:val="28"/>
          <w:szCs w:val="28"/>
        </w:rPr>
        <w:t xml:space="preserve"> Специалист отдела труда, предпринимательства и потребительского рынка комитета экономической политики Администрации Ханты-Мансийского района;</w:t>
      </w:r>
    </w:p>
    <w:p w:rsidR="000C7D08" w:rsidRPr="000C7D08" w:rsidRDefault="000C7D08" w:rsidP="006D0710">
      <w:pPr>
        <w:pStyle w:val="ds-markdown-paragraph"/>
        <w:shd w:val="clear" w:color="auto" w:fill="FFFFFF"/>
        <w:spacing w:before="240" w:beforeAutospacing="0" w:after="240" w:afterAutospacing="0"/>
        <w:ind w:firstLine="567"/>
        <w:contextualSpacing/>
        <w:jc w:val="both"/>
        <w:rPr>
          <w:color w:val="0F1115"/>
          <w:sz w:val="28"/>
          <w:szCs w:val="28"/>
        </w:rPr>
      </w:pPr>
      <w:r w:rsidRPr="000C7D08">
        <w:rPr>
          <w:color w:val="0F1115"/>
          <w:sz w:val="28"/>
          <w:szCs w:val="28"/>
        </w:rPr>
        <w:t xml:space="preserve"> Председатель Комитета по образованию Администрации Ханты-Мансийского района;</w:t>
      </w:r>
    </w:p>
    <w:p w:rsidR="000C7D08" w:rsidRPr="000C7D08" w:rsidRDefault="000C7D08" w:rsidP="006D0710">
      <w:pPr>
        <w:pStyle w:val="ds-markdown-paragraph"/>
        <w:shd w:val="clear" w:color="auto" w:fill="FFFFFF"/>
        <w:spacing w:before="240" w:beforeAutospacing="0" w:after="240" w:afterAutospacing="0"/>
        <w:ind w:firstLine="567"/>
        <w:contextualSpacing/>
        <w:jc w:val="both"/>
        <w:rPr>
          <w:color w:val="0F1115"/>
          <w:sz w:val="28"/>
          <w:szCs w:val="28"/>
        </w:rPr>
      </w:pPr>
      <w:r w:rsidRPr="000C7D08">
        <w:rPr>
          <w:color w:val="0F1115"/>
          <w:sz w:val="28"/>
          <w:szCs w:val="28"/>
        </w:rPr>
        <w:t xml:space="preserve"> Начальник Управления по культуре, спорту и социальной политике Администрации Ханты-Мансийского района;</w:t>
      </w:r>
    </w:p>
    <w:p w:rsidR="000C7D08" w:rsidRPr="000C7D08" w:rsidRDefault="000C7D08" w:rsidP="006D0710">
      <w:pPr>
        <w:pStyle w:val="ds-markdown-paragraph"/>
        <w:shd w:val="clear" w:color="auto" w:fill="FFFFFF"/>
        <w:spacing w:before="240" w:beforeAutospacing="0" w:after="240" w:afterAutospacing="0"/>
        <w:ind w:firstLine="567"/>
        <w:contextualSpacing/>
        <w:jc w:val="both"/>
        <w:rPr>
          <w:color w:val="0F1115"/>
          <w:sz w:val="28"/>
          <w:szCs w:val="28"/>
        </w:rPr>
      </w:pPr>
      <w:r w:rsidRPr="000C7D08">
        <w:rPr>
          <w:color w:val="0F1115"/>
          <w:sz w:val="28"/>
          <w:szCs w:val="28"/>
        </w:rPr>
        <w:t xml:space="preserve"> Главный врач бюджетного учреждения «Ханты-Мансийская районная больница»;</w:t>
      </w:r>
    </w:p>
    <w:p w:rsidR="000C7D08" w:rsidRPr="000C7D08" w:rsidRDefault="000C7D08" w:rsidP="006D0710">
      <w:pPr>
        <w:pStyle w:val="ds-markdown-paragraph"/>
        <w:shd w:val="clear" w:color="auto" w:fill="FFFFFF"/>
        <w:spacing w:before="240" w:beforeAutospacing="0" w:after="240" w:afterAutospacing="0"/>
        <w:ind w:firstLine="567"/>
        <w:contextualSpacing/>
        <w:jc w:val="both"/>
        <w:rPr>
          <w:color w:val="0F1115"/>
          <w:sz w:val="28"/>
          <w:szCs w:val="28"/>
        </w:rPr>
      </w:pPr>
      <w:r w:rsidRPr="000C7D08">
        <w:rPr>
          <w:color w:val="0F1115"/>
          <w:sz w:val="28"/>
          <w:szCs w:val="28"/>
        </w:rPr>
        <w:t xml:space="preserve"> Директор «</w:t>
      </w:r>
      <w:proofErr w:type="spellStart"/>
      <w:r w:rsidRPr="000C7D08">
        <w:rPr>
          <w:color w:val="0F1115"/>
          <w:sz w:val="28"/>
          <w:szCs w:val="28"/>
        </w:rPr>
        <w:t>Цингалинского</w:t>
      </w:r>
      <w:proofErr w:type="spellEnd"/>
      <w:r w:rsidRPr="000C7D08">
        <w:rPr>
          <w:color w:val="0F1115"/>
          <w:sz w:val="28"/>
          <w:szCs w:val="28"/>
        </w:rPr>
        <w:t xml:space="preserve"> потребительского общества»;</w:t>
      </w:r>
    </w:p>
    <w:p w:rsidR="000C7D08" w:rsidRPr="000C7D08" w:rsidRDefault="000C7D08" w:rsidP="006D0710">
      <w:pPr>
        <w:pStyle w:val="ds-markdown-paragraph"/>
        <w:shd w:val="clear" w:color="auto" w:fill="FFFFFF"/>
        <w:spacing w:before="240" w:beforeAutospacing="0" w:after="240" w:afterAutospacing="0"/>
        <w:ind w:firstLine="567"/>
        <w:contextualSpacing/>
        <w:jc w:val="both"/>
        <w:rPr>
          <w:color w:val="0F1115"/>
          <w:sz w:val="28"/>
          <w:szCs w:val="28"/>
        </w:rPr>
      </w:pPr>
      <w:r w:rsidRPr="000C7D08">
        <w:rPr>
          <w:color w:val="0F1115"/>
          <w:sz w:val="28"/>
          <w:szCs w:val="28"/>
        </w:rPr>
        <w:t xml:space="preserve"> Представитель некоммерческой организации, объединяющей хозяйствующих субъектов, осуществляющих торговую деятельность на территории Ханты-Мансийского района (по согласованию);</w:t>
      </w:r>
    </w:p>
    <w:p w:rsidR="000C7D08" w:rsidRPr="000C7D08" w:rsidRDefault="000C7D08" w:rsidP="006D0710">
      <w:pPr>
        <w:pStyle w:val="ds-markdown-paragraph"/>
        <w:shd w:val="clear" w:color="auto" w:fill="FFFFFF"/>
        <w:spacing w:before="240" w:beforeAutospacing="0" w:after="240" w:afterAutospacing="0"/>
        <w:ind w:firstLine="567"/>
        <w:contextualSpacing/>
        <w:jc w:val="both"/>
        <w:rPr>
          <w:color w:val="0F1115"/>
          <w:sz w:val="28"/>
          <w:szCs w:val="28"/>
        </w:rPr>
      </w:pPr>
      <w:r w:rsidRPr="000C7D08">
        <w:rPr>
          <w:color w:val="0F1115"/>
          <w:sz w:val="28"/>
          <w:szCs w:val="28"/>
        </w:rPr>
        <w:t xml:space="preserve"> Индивидуальный предприниматель, осуществляющий торговую деятельность на территории Ханты-Мансийского района (по согласованию);</w:t>
      </w:r>
    </w:p>
    <w:p w:rsidR="000C7D08" w:rsidRDefault="000C7D08" w:rsidP="006D0710">
      <w:pPr>
        <w:pStyle w:val="ds-markdown-paragraph"/>
        <w:shd w:val="clear" w:color="auto" w:fill="FFFFFF"/>
        <w:spacing w:before="240" w:beforeAutospacing="0" w:after="240" w:afterAutospacing="0"/>
        <w:ind w:firstLine="567"/>
        <w:contextualSpacing/>
        <w:jc w:val="both"/>
        <w:rPr>
          <w:color w:val="0F1115"/>
          <w:sz w:val="28"/>
          <w:szCs w:val="28"/>
        </w:rPr>
      </w:pPr>
      <w:r w:rsidRPr="000C7D08">
        <w:rPr>
          <w:color w:val="0F1115"/>
          <w:sz w:val="28"/>
          <w:szCs w:val="28"/>
        </w:rPr>
        <w:t xml:space="preserve"> Заинтересованное физическое лицо, проживающее на территории Ханты-Мансийского района (по согласованию).</w:t>
      </w:r>
    </w:p>
    <w:p w:rsidR="006D0710" w:rsidRPr="000C7D08" w:rsidRDefault="006D0710" w:rsidP="006D0710">
      <w:pPr>
        <w:pStyle w:val="ds-markdown-paragraph"/>
        <w:shd w:val="clear" w:color="auto" w:fill="FFFFFF"/>
        <w:spacing w:before="240" w:beforeAutospacing="0" w:after="240" w:afterAutospacing="0"/>
        <w:ind w:firstLine="567"/>
        <w:contextualSpacing/>
        <w:jc w:val="both"/>
        <w:rPr>
          <w:color w:val="0F1115"/>
          <w:sz w:val="28"/>
          <w:szCs w:val="28"/>
        </w:rPr>
      </w:pPr>
      <w:r w:rsidRPr="006D0710">
        <w:rPr>
          <w:color w:val="0F1115"/>
          <w:sz w:val="28"/>
          <w:szCs w:val="28"/>
        </w:rPr>
        <w:t>Иные представители органов местного самоуправления, государственных органов, организаций и общественных объединений, включаемые в состав Комиссии по решению председателя Комиссии (по согласованию</w:t>
      </w:r>
      <w:r>
        <w:rPr>
          <w:color w:val="0F1115"/>
          <w:sz w:val="28"/>
          <w:szCs w:val="28"/>
        </w:rPr>
        <w:t>).</w:t>
      </w:r>
    </w:p>
    <w:p w:rsidR="008F44D6" w:rsidRDefault="008F44D6">
      <w:pPr>
        <w:tabs>
          <w:tab w:val="left" w:pos="993"/>
        </w:tabs>
        <w:ind w:firstLine="709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D0710" w:rsidRDefault="006D0710">
      <w:pPr>
        <w:tabs>
          <w:tab w:val="left" w:pos="993"/>
        </w:tabs>
        <w:ind w:firstLine="709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D0710" w:rsidRDefault="006D0710">
      <w:pPr>
        <w:tabs>
          <w:tab w:val="left" w:pos="993"/>
        </w:tabs>
        <w:ind w:firstLine="709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7C01CE" w:rsidRDefault="007C01CE" w:rsidP="000C7D08">
      <w:pPr>
        <w:widowControl/>
        <w:shd w:val="clear" w:color="auto" w:fill="FFFFFF"/>
        <w:spacing w:before="240" w:after="240"/>
        <w:jc w:val="center"/>
        <w:rPr>
          <w:rFonts w:ascii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7C01CE" w:rsidRDefault="007C01CE" w:rsidP="007C01CE">
      <w:pPr>
        <w:tabs>
          <w:tab w:val="left" w:pos="993"/>
        </w:tabs>
        <w:ind w:firstLine="709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Приложение 3</w:t>
      </w:r>
    </w:p>
    <w:p w:rsidR="007C01CE" w:rsidRDefault="007C01CE" w:rsidP="007C01CE">
      <w:pPr>
        <w:tabs>
          <w:tab w:val="left" w:pos="993"/>
        </w:tabs>
        <w:ind w:firstLine="709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постановлению </w:t>
      </w:r>
      <w:bookmarkStart w:id="2" w:name="_GoBack"/>
      <w:bookmarkEnd w:id="2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Администрации</w:t>
      </w:r>
    </w:p>
    <w:p w:rsidR="007C01CE" w:rsidRDefault="007C01CE" w:rsidP="007C01CE">
      <w:pPr>
        <w:tabs>
          <w:tab w:val="left" w:pos="993"/>
        </w:tabs>
        <w:ind w:firstLine="709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Ханты-Мансийского района</w:t>
      </w:r>
    </w:p>
    <w:p w:rsidR="007C01CE" w:rsidRDefault="007C01CE" w:rsidP="007C01CE">
      <w:pPr>
        <w:widowControl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от 00.00.2026 № 000-р</w:t>
      </w:r>
    </w:p>
    <w:p w:rsidR="007C01CE" w:rsidRDefault="007C01CE" w:rsidP="007C01CE">
      <w:pPr>
        <w:tabs>
          <w:tab w:val="left" w:pos="993"/>
        </w:tabs>
        <w:ind w:firstLine="70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7C01CE" w:rsidRDefault="007C01CE" w:rsidP="007C01CE">
      <w:pPr>
        <w:tabs>
          <w:tab w:val="left" w:pos="993"/>
        </w:tabs>
        <w:ind w:firstLine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F44D6">
        <w:rPr>
          <w:rFonts w:ascii="Times New Roman" w:eastAsiaTheme="minorHAnsi" w:hAnsi="Times New Roman" w:cs="Times New Roman"/>
          <w:sz w:val="28"/>
          <w:szCs w:val="28"/>
          <w:lang w:eastAsia="en-US"/>
        </w:rPr>
        <w:t>Порядок проведения общественных обсуждений по определению границ территорий, прилегающих к зданиям, строениям, сооружениям, помещениям,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:rsidR="007C01CE" w:rsidRDefault="007C01CE" w:rsidP="000C7D08">
      <w:pPr>
        <w:widowControl/>
        <w:shd w:val="clear" w:color="auto" w:fill="FFFFFF"/>
        <w:spacing w:before="240" w:after="240"/>
        <w:jc w:val="center"/>
        <w:rPr>
          <w:rFonts w:ascii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0C7D08" w:rsidRPr="000C7D08" w:rsidRDefault="000C7D08" w:rsidP="000C7D08">
      <w:pPr>
        <w:widowControl/>
        <w:shd w:val="clear" w:color="auto" w:fill="FFFFFF"/>
        <w:spacing w:before="240" w:after="240"/>
        <w:jc w:val="center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0C7D08">
        <w:rPr>
          <w:rFonts w:ascii="Times New Roman" w:hAnsi="Times New Roman" w:cs="Times New Roman"/>
          <w:b/>
          <w:bCs/>
          <w:color w:val="0F1115"/>
          <w:sz w:val="28"/>
          <w:szCs w:val="28"/>
          <w:lang w:eastAsia="ru-RU"/>
        </w:rPr>
        <w:t>1. Общие положения</w:t>
      </w:r>
    </w:p>
    <w:p w:rsidR="000C7D08" w:rsidRPr="000C7D08" w:rsidRDefault="000C7D08" w:rsidP="000C7D08">
      <w:pPr>
        <w:widowControl/>
        <w:numPr>
          <w:ilvl w:val="0"/>
          <w:numId w:val="24"/>
        </w:numPr>
        <w:shd w:val="clear" w:color="auto" w:fill="FFFFFF"/>
        <w:spacing w:before="100" w:beforeAutospacing="1"/>
        <w:ind w:left="0"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Настоящий Порядок разработан в целях реализации пункта 8 статьи 16 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статьи 24 Федерального закона от 21.07.2014 № 212-ФЗ «Об основах общественного контроля в Российской Федерации», статьи 47 Федерального закона от 20.03.2025 № 33-ФЗ «Об общих принципах организации местного самоуправления в единой системе публичной власти», постановления Правительства Российской Федерации от 10.04.2026 № 394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питания», и устанавливает форму, сроки и порядок проведения общественных обсуждений по определению границ территорий, прилегающих к зданиям, строениям, сооружениям, помещениям,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(далее – общественные обсуждения).</w:t>
      </w:r>
    </w:p>
    <w:p w:rsidR="000C7D08" w:rsidRPr="000C7D08" w:rsidRDefault="000C7D08" w:rsidP="000C7D08">
      <w:pPr>
        <w:widowControl/>
        <w:numPr>
          <w:ilvl w:val="0"/>
          <w:numId w:val="24"/>
        </w:numPr>
        <w:shd w:val="clear" w:color="auto" w:fill="FFFFFF"/>
        <w:spacing w:before="100" w:beforeAutospacing="1"/>
        <w:ind w:left="0"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Органом администрации Ханты-Мансийского района, уполномоченным на организацию и проведение общественных обсуждений, является орган администрации Ханты-Мансийского района, ответственный за подготовку проекта муниципального нормативного правового акта по вопросу, вынесенному на общественное обсуждение (далее – Уполномоченный орган, организатор общественных обсуждений).</w:t>
      </w:r>
    </w:p>
    <w:p w:rsidR="000C7D08" w:rsidRDefault="000C7D08" w:rsidP="000C7D08">
      <w:pPr>
        <w:widowControl/>
        <w:numPr>
          <w:ilvl w:val="0"/>
          <w:numId w:val="24"/>
        </w:numPr>
        <w:shd w:val="clear" w:color="auto" w:fill="FFFFFF"/>
        <w:spacing w:before="100" w:beforeAutospacing="1"/>
        <w:ind w:left="0"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 xml:space="preserve">Общественные обсуждения проводятся путём размещения проекта муниципального нормативного правового акта, в соответствии с которым определяются границы территорий, прилегающих к зданиям, строениям, сооружениям, помещениям,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на официальном сайте администрации Ханты-Мансийского района в </w:t>
      </w: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lastRenderedPageBreak/>
        <w:t>информационно-телекоммуникационной сети «Интернет» (далее – официальный сайт).</w:t>
      </w:r>
    </w:p>
    <w:p w:rsidR="000C7D08" w:rsidRPr="000C7D08" w:rsidRDefault="000C7D08" w:rsidP="000C7D08">
      <w:pPr>
        <w:widowControl/>
        <w:shd w:val="clear" w:color="auto" w:fill="FFFFFF"/>
        <w:spacing w:before="100" w:beforeAutospacing="1"/>
        <w:ind w:left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</w:p>
    <w:p w:rsidR="000C7D08" w:rsidRDefault="000C7D08" w:rsidP="000C7D08">
      <w:pPr>
        <w:widowControl/>
        <w:shd w:val="clear" w:color="auto" w:fill="FFFFFF"/>
        <w:spacing w:before="240" w:after="240"/>
        <w:ind w:firstLine="567"/>
        <w:contextualSpacing/>
        <w:jc w:val="center"/>
        <w:rPr>
          <w:rFonts w:ascii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C7D08">
        <w:rPr>
          <w:rFonts w:ascii="Times New Roman" w:hAnsi="Times New Roman" w:cs="Times New Roman"/>
          <w:b/>
          <w:bCs/>
          <w:color w:val="0F1115"/>
          <w:sz w:val="28"/>
          <w:szCs w:val="28"/>
          <w:lang w:eastAsia="ru-RU"/>
        </w:rPr>
        <w:t>2. Порядок проведения общественных обсуждений</w:t>
      </w:r>
    </w:p>
    <w:p w:rsidR="000C7D08" w:rsidRPr="000C7D08" w:rsidRDefault="000C7D08" w:rsidP="000C7D08">
      <w:pPr>
        <w:widowControl/>
        <w:shd w:val="clear" w:color="auto" w:fill="FFFFFF"/>
        <w:spacing w:before="240" w:after="240"/>
        <w:ind w:firstLine="567"/>
        <w:contextualSpacing/>
        <w:jc w:val="center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</w:p>
    <w:p w:rsidR="000C7D08" w:rsidRPr="000C7D08" w:rsidRDefault="000C7D08" w:rsidP="000C7D08">
      <w:pPr>
        <w:widowControl/>
        <w:numPr>
          <w:ilvl w:val="0"/>
          <w:numId w:val="25"/>
        </w:numPr>
        <w:shd w:val="clear" w:color="auto" w:fill="FFFFFF"/>
        <w:spacing w:before="100" w:beforeAutospacing="1"/>
        <w:ind w:left="0"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Общественные обсуждения проводятся публично и открыто с привлечением к участию в них представителей различных профессиональных и социальных групп, в том числе лиц, права и законные интересы которых затрагивает или может затронуть Проект.</w:t>
      </w:r>
    </w:p>
    <w:p w:rsidR="000C7D08" w:rsidRPr="000C7D08" w:rsidRDefault="000C7D08" w:rsidP="000C7D08">
      <w:pPr>
        <w:widowControl/>
        <w:numPr>
          <w:ilvl w:val="0"/>
          <w:numId w:val="25"/>
        </w:numPr>
        <w:shd w:val="clear" w:color="auto" w:fill="FFFFFF"/>
        <w:spacing w:before="100" w:beforeAutospacing="1"/>
        <w:ind w:left="0"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Участники общественных обсуждений вправе свободно выражать своё мнение и вносить предложения по вопросам, вынесенным на общественные обсуждения.</w:t>
      </w:r>
    </w:p>
    <w:p w:rsidR="000C7D08" w:rsidRPr="000C7D08" w:rsidRDefault="000C7D08" w:rsidP="000C7D08">
      <w:pPr>
        <w:widowControl/>
        <w:numPr>
          <w:ilvl w:val="0"/>
          <w:numId w:val="25"/>
        </w:numPr>
        <w:shd w:val="clear" w:color="auto" w:fill="FFFFFF"/>
        <w:spacing w:before="100" w:beforeAutospacing="1"/>
        <w:ind w:left="0"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Уполномоченный орган для проведения общественных обсуждений Проекта за 3 рабочих дня до начала проведения общественных обсуждений обеспечивает размещение на официальном сайте администрации Ханты-Мансийского района:</w:t>
      </w:r>
    </w:p>
    <w:p w:rsidR="000C7D08" w:rsidRPr="000C7D08" w:rsidRDefault="000C7D08" w:rsidP="000C7D08">
      <w:pPr>
        <w:widowControl/>
        <w:shd w:val="clear" w:color="auto" w:fill="FFFFFF"/>
        <w:spacing w:before="240" w:after="240"/>
        <w:ind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3.1.</w:t>
      </w: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И</w:t>
      </w: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нформационного сообщения о проведении общественных обсуждений;</w:t>
      </w:r>
    </w:p>
    <w:p w:rsidR="000C7D08" w:rsidRPr="000C7D08" w:rsidRDefault="000C7D08" w:rsidP="000C7D08">
      <w:pPr>
        <w:widowControl/>
        <w:shd w:val="clear" w:color="auto" w:fill="FFFFFF"/>
        <w:spacing w:before="240" w:after="240"/>
        <w:ind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3.2.</w:t>
      </w: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t xml:space="preserve"> П</w:t>
      </w: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роекта муниципального нормативного правового акта, в соответствии с которым определяются границы территорий, прилегающих к зданиям, строениям, сооружениям, помещениям,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питания.</w:t>
      </w:r>
    </w:p>
    <w:p w:rsidR="000C7D08" w:rsidRPr="000C7D08" w:rsidRDefault="000C7D08" w:rsidP="000C7D08">
      <w:pPr>
        <w:widowControl/>
        <w:numPr>
          <w:ilvl w:val="0"/>
          <w:numId w:val="26"/>
        </w:numPr>
        <w:shd w:val="clear" w:color="auto" w:fill="FFFFFF"/>
        <w:spacing w:before="100" w:beforeAutospacing="1"/>
        <w:ind w:left="0"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Информационное сообщение о проведении общественных обсуждений должно содержать:</w:t>
      </w:r>
    </w:p>
    <w:p w:rsidR="000C7D08" w:rsidRPr="000C7D08" w:rsidRDefault="000C7D08" w:rsidP="000C7D08">
      <w:pPr>
        <w:widowControl/>
        <w:shd w:val="clear" w:color="auto" w:fill="FFFFFF"/>
        <w:spacing w:before="240" w:after="240"/>
        <w:ind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4.1.</w:t>
      </w: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П</w:t>
      </w: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риглашение принять участие в общественном обсуждении, обращённое к организациям, представителям граждан и общественных объединений, интересы которых затрагиваются вопросом, вынесенным на общественные обсуждения;</w:t>
      </w:r>
    </w:p>
    <w:p w:rsidR="000C7D08" w:rsidRPr="000C7D08" w:rsidRDefault="000C7D08" w:rsidP="000C7D08">
      <w:pPr>
        <w:widowControl/>
        <w:shd w:val="clear" w:color="auto" w:fill="FFFFFF"/>
        <w:spacing w:before="240" w:after="240"/>
        <w:ind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4.2.</w:t>
      </w: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Н</w:t>
      </w: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аименование вопроса, подлежащего рассмотрению на общественных обсуждениях;</w:t>
      </w:r>
    </w:p>
    <w:p w:rsidR="000C7D08" w:rsidRPr="000C7D08" w:rsidRDefault="000C7D08" w:rsidP="000C7D08">
      <w:pPr>
        <w:widowControl/>
        <w:shd w:val="clear" w:color="auto" w:fill="FFFFFF"/>
        <w:spacing w:before="240" w:after="240"/>
        <w:ind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4.3. С</w:t>
      </w: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роки проведения общественных обсуждений;</w:t>
      </w:r>
    </w:p>
    <w:p w:rsidR="000C7D08" w:rsidRPr="000C7D08" w:rsidRDefault="000C7D08" w:rsidP="000C7D08">
      <w:pPr>
        <w:widowControl/>
        <w:shd w:val="clear" w:color="auto" w:fill="FFFFFF"/>
        <w:spacing w:before="240" w:after="240"/>
        <w:ind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4.4.</w:t>
      </w: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П</w:t>
      </w: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орядок, сроки и форма внесения предложений по вопросу, вынесенному на общественные обсуждения.</w:t>
      </w:r>
    </w:p>
    <w:p w:rsidR="000C7D08" w:rsidRPr="000C7D08" w:rsidRDefault="000C7D08" w:rsidP="000C7D08">
      <w:pPr>
        <w:widowControl/>
        <w:numPr>
          <w:ilvl w:val="0"/>
          <w:numId w:val="27"/>
        </w:numPr>
        <w:shd w:val="clear" w:color="auto" w:fill="FFFFFF"/>
        <w:spacing w:before="100" w:beforeAutospacing="1"/>
        <w:ind w:left="0"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При направлении предложений к Проекту участники общественных обсуждений в целях идентификации представляют:</w:t>
      </w:r>
    </w:p>
    <w:p w:rsidR="000C7D08" w:rsidRPr="000C7D08" w:rsidRDefault="000C7D08" w:rsidP="000C7D08">
      <w:pPr>
        <w:widowControl/>
        <w:shd w:val="clear" w:color="auto" w:fill="FFFFFF"/>
        <w:spacing w:before="240" w:after="240"/>
        <w:ind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5.1.</w:t>
      </w: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С</w:t>
      </w: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ведения о себе (фамилию, имя, отчество (при наличии), дату рождения, адрес места жительства (регистрации), контактный телефон (при наличии) – для физических лиц;</w:t>
      </w:r>
    </w:p>
    <w:p w:rsidR="000C7D08" w:rsidRPr="000C7D08" w:rsidRDefault="000C7D08" w:rsidP="000C7D08">
      <w:pPr>
        <w:widowControl/>
        <w:shd w:val="clear" w:color="auto" w:fill="FFFFFF"/>
        <w:spacing w:before="240" w:after="240"/>
        <w:ind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5.2.</w:t>
      </w: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Н</w:t>
      </w: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аименование, основной государственный регистрационный номер, место нахождения и адрес, контактный телефон (при наличии) – для юридических лиц, с приложением документов, подтверждающих такие сведения;</w:t>
      </w:r>
    </w:p>
    <w:p w:rsidR="000C7D08" w:rsidRPr="000C7D08" w:rsidRDefault="000C7D08" w:rsidP="000C7D08">
      <w:pPr>
        <w:widowControl/>
        <w:shd w:val="clear" w:color="auto" w:fill="FFFFFF"/>
        <w:spacing w:before="240" w:after="240"/>
        <w:ind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5.3. С</w:t>
      </w: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одержание предложения.</w:t>
      </w:r>
    </w:p>
    <w:p w:rsidR="000C7D08" w:rsidRPr="000C7D08" w:rsidRDefault="000C7D08" w:rsidP="000C7D08">
      <w:pPr>
        <w:widowControl/>
        <w:shd w:val="clear" w:color="auto" w:fill="FFFFFF"/>
        <w:spacing w:before="100" w:beforeAutospacing="1"/>
        <w:ind w:left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t xml:space="preserve">6.   </w:t>
      </w: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Предложения по Проекту вносятся их инициатором:</w:t>
      </w:r>
    </w:p>
    <w:p w:rsidR="000C7D08" w:rsidRPr="000C7D08" w:rsidRDefault="000C7D08" w:rsidP="000C7D08">
      <w:pPr>
        <w:widowControl/>
        <w:shd w:val="clear" w:color="auto" w:fill="FFFFFF"/>
        <w:spacing w:before="240" w:after="240"/>
        <w:ind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lastRenderedPageBreak/>
        <w:t>6.1.</w:t>
      </w: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В</w:t>
      </w: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 xml:space="preserve"> письменной форме на указанный в информационном сообщении почтовый адрес;</w:t>
      </w:r>
    </w:p>
    <w:p w:rsidR="000C7D08" w:rsidRPr="000C7D08" w:rsidRDefault="000C7D08" w:rsidP="000C7D08">
      <w:pPr>
        <w:widowControl/>
        <w:shd w:val="clear" w:color="auto" w:fill="FFFFFF"/>
        <w:spacing w:before="240" w:after="240"/>
        <w:ind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6.2.</w:t>
      </w: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t xml:space="preserve">В </w:t>
      </w: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форме электронного документа на указанный в информационном сообщении электронный адрес.</w:t>
      </w:r>
    </w:p>
    <w:p w:rsidR="000C7D08" w:rsidRPr="000C7D08" w:rsidRDefault="000C7D08" w:rsidP="000C7D08">
      <w:pPr>
        <w:widowControl/>
        <w:numPr>
          <w:ilvl w:val="0"/>
          <w:numId w:val="29"/>
        </w:numPr>
        <w:shd w:val="clear" w:color="auto" w:fill="FFFFFF"/>
        <w:spacing w:before="100" w:beforeAutospacing="1"/>
        <w:ind w:left="0"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Организатор общественных обсуждений обеспечивает всем участникам свободный доступ к имеющимся в его распоряжении материалам, касающимся вопроса определения границ территорий, прилегающих к зданиям, строениям, сооружениям, помещениям,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Ханты-Мансийского района.</w:t>
      </w:r>
    </w:p>
    <w:p w:rsidR="000C7D08" w:rsidRPr="000C7D08" w:rsidRDefault="000C7D08" w:rsidP="000C7D08">
      <w:pPr>
        <w:widowControl/>
        <w:numPr>
          <w:ilvl w:val="0"/>
          <w:numId w:val="29"/>
        </w:numPr>
        <w:shd w:val="clear" w:color="auto" w:fill="FFFFFF"/>
        <w:spacing w:before="100" w:beforeAutospacing="1"/>
        <w:ind w:left="0"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Продолжительность общественных обсуждений составляет 7 рабочих дней со дня размещения документов, указанных в пункте 3 настоящего раздела, на официальном сайте администрации Ханты-Мансийского района.</w:t>
      </w:r>
    </w:p>
    <w:p w:rsidR="000C7D08" w:rsidRPr="000C7D08" w:rsidRDefault="000C7D08" w:rsidP="000C7D08">
      <w:pPr>
        <w:widowControl/>
        <w:numPr>
          <w:ilvl w:val="0"/>
          <w:numId w:val="29"/>
        </w:numPr>
        <w:shd w:val="clear" w:color="auto" w:fill="FFFFFF"/>
        <w:spacing w:before="100" w:beforeAutospacing="1"/>
        <w:ind w:left="0"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Не принимаются к рассмотрению предложения и замечания к Проекту:</w:t>
      </w:r>
    </w:p>
    <w:p w:rsidR="000C7D08" w:rsidRPr="000C7D08" w:rsidRDefault="000C7D08" w:rsidP="000C7D08">
      <w:pPr>
        <w:widowControl/>
        <w:shd w:val="clear" w:color="auto" w:fill="FFFFFF"/>
        <w:spacing w:before="240" w:after="240"/>
        <w:ind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9.1.</w:t>
      </w: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Н</w:t>
      </w: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е относящиеся к предметной области отношений, регулируемых Проектом;</w:t>
      </w:r>
    </w:p>
    <w:p w:rsidR="000C7D08" w:rsidRPr="000C7D08" w:rsidRDefault="000C7D08" w:rsidP="000C7D08">
      <w:pPr>
        <w:widowControl/>
        <w:shd w:val="clear" w:color="auto" w:fill="FFFFFF"/>
        <w:spacing w:before="240" w:after="240"/>
        <w:ind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9.2. Э</w:t>
      </w: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кстремистской направленности;</w:t>
      </w:r>
    </w:p>
    <w:p w:rsidR="000C7D08" w:rsidRPr="000C7D08" w:rsidRDefault="000C7D08" w:rsidP="000C7D08">
      <w:pPr>
        <w:widowControl/>
        <w:shd w:val="clear" w:color="auto" w:fill="FFFFFF"/>
        <w:spacing w:before="240" w:after="240"/>
        <w:ind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9.3. С</w:t>
      </w: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одержащие нецензурные либо оскорбительные выражения;</w:t>
      </w:r>
    </w:p>
    <w:p w:rsidR="000C7D08" w:rsidRPr="000C7D08" w:rsidRDefault="000C7D08" w:rsidP="000C7D08">
      <w:pPr>
        <w:widowControl/>
        <w:shd w:val="clear" w:color="auto" w:fill="FFFFFF"/>
        <w:spacing w:before="240" w:after="240"/>
        <w:ind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9.4.</w:t>
      </w: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П</w:t>
      </w: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оступившие по истечении установленного срока проведения общественных обсуждений;</w:t>
      </w:r>
    </w:p>
    <w:p w:rsidR="000C7D08" w:rsidRPr="000C7D08" w:rsidRDefault="000C7D08" w:rsidP="000C7D08">
      <w:pPr>
        <w:widowControl/>
        <w:shd w:val="clear" w:color="auto" w:fill="FFFFFF"/>
        <w:spacing w:before="240" w:after="240"/>
        <w:ind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9.5.</w:t>
      </w: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Н</w:t>
      </w: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е содержащие сведения, указанные в пункте 5 настоящего раздела.</w:t>
      </w:r>
    </w:p>
    <w:p w:rsidR="000C7D08" w:rsidRDefault="000C7D08" w:rsidP="000C7D08">
      <w:pPr>
        <w:widowControl/>
        <w:numPr>
          <w:ilvl w:val="0"/>
          <w:numId w:val="30"/>
        </w:numPr>
        <w:shd w:val="clear" w:color="auto" w:fill="FFFFFF"/>
        <w:spacing w:before="100" w:beforeAutospacing="1"/>
        <w:ind w:left="0"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При представлении предложений участник общественных обсуждений выражает своё согласие с обработкой его персональных данных в соответствии с Федеральным законом от 27.07.2006 № 152-ФЗ «О персональных данных».</w:t>
      </w:r>
    </w:p>
    <w:p w:rsidR="000C7D08" w:rsidRPr="000C7D08" w:rsidRDefault="000C7D08" w:rsidP="000C7D08">
      <w:pPr>
        <w:widowControl/>
        <w:shd w:val="clear" w:color="auto" w:fill="FFFFFF"/>
        <w:spacing w:before="100" w:beforeAutospacing="1"/>
        <w:ind w:left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</w:p>
    <w:p w:rsidR="000C7D08" w:rsidRDefault="000C7D08" w:rsidP="000C7D08">
      <w:pPr>
        <w:widowControl/>
        <w:shd w:val="clear" w:color="auto" w:fill="FFFFFF"/>
        <w:spacing w:before="240" w:after="240"/>
        <w:ind w:firstLine="567"/>
        <w:contextualSpacing/>
        <w:jc w:val="center"/>
        <w:rPr>
          <w:rFonts w:ascii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C7D08">
        <w:rPr>
          <w:rFonts w:ascii="Times New Roman" w:hAnsi="Times New Roman" w:cs="Times New Roman"/>
          <w:b/>
          <w:bCs/>
          <w:color w:val="0F1115"/>
          <w:sz w:val="28"/>
          <w:szCs w:val="28"/>
          <w:lang w:eastAsia="ru-RU"/>
        </w:rPr>
        <w:t>3. Определение результатов общественных обсуждений</w:t>
      </w:r>
    </w:p>
    <w:p w:rsidR="000C7D08" w:rsidRPr="000C7D08" w:rsidRDefault="000C7D08" w:rsidP="000C7D08">
      <w:pPr>
        <w:widowControl/>
        <w:shd w:val="clear" w:color="auto" w:fill="FFFFFF"/>
        <w:spacing w:before="240" w:after="240"/>
        <w:ind w:firstLine="567"/>
        <w:contextualSpacing/>
        <w:jc w:val="center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</w:p>
    <w:p w:rsidR="000C7D08" w:rsidRPr="000C7D08" w:rsidRDefault="000C7D08" w:rsidP="000C7D08">
      <w:pPr>
        <w:widowControl/>
        <w:numPr>
          <w:ilvl w:val="0"/>
          <w:numId w:val="31"/>
        </w:numPr>
        <w:shd w:val="clear" w:color="auto" w:fill="FFFFFF"/>
        <w:spacing w:before="100" w:beforeAutospacing="1"/>
        <w:ind w:left="0"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По результатам общественных обсуждений Уполномоченный орган в течение 3 рабочих дней после даты их завершения оформляет протокол, в котором указываются:</w:t>
      </w:r>
    </w:p>
    <w:p w:rsidR="000C7D08" w:rsidRPr="000C7D08" w:rsidRDefault="000C7D08" w:rsidP="000C7D08">
      <w:pPr>
        <w:widowControl/>
        <w:shd w:val="clear" w:color="auto" w:fill="FFFFFF"/>
        <w:spacing w:before="240" w:after="240"/>
        <w:ind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 xml:space="preserve"> дата оформления протокола;</w:t>
      </w:r>
    </w:p>
    <w:p w:rsidR="000C7D08" w:rsidRPr="000C7D08" w:rsidRDefault="000C7D08" w:rsidP="000C7D08">
      <w:pPr>
        <w:widowControl/>
        <w:shd w:val="clear" w:color="auto" w:fill="FFFFFF"/>
        <w:spacing w:before="240" w:after="240"/>
        <w:ind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 xml:space="preserve"> наименование проекта, рассмотренного на общественных обсуждениях;</w:t>
      </w:r>
    </w:p>
    <w:p w:rsidR="000C7D08" w:rsidRPr="000C7D08" w:rsidRDefault="000C7D08" w:rsidP="000C7D08">
      <w:pPr>
        <w:widowControl/>
        <w:shd w:val="clear" w:color="auto" w:fill="FFFFFF"/>
        <w:spacing w:before="240" w:after="240"/>
        <w:ind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 xml:space="preserve"> информация об организаторе общественных обсуждений;</w:t>
      </w:r>
    </w:p>
    <w:p w:rsidR="000C7D08" w:rsidRPr="000C7D08" w:rsidRDefault="000C7D08" w:rsidP="000C7D08">
      <w:pPr>
        <w:widowControl/>
        <w:shd w:val="clear" w:color="auto" w:fill="FFFFFF"/>
        <w:spacing w:before="240" w:after="240"/>
        <w:ind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 xml:space="preserve"> место, время начала и период проведения общественных обсуждений;</w:t>
      </w:r>
    </w:p>
    <w:p w:rsidR="000C7D08" w:rsidRPr="000C7D08" w:rsidRDefault="000C7D08" w:rsidP="000C7D08">
      <w:pPr>
        <w:widowControl/>
        <w:shd w:val="clear" w:color="auto" w:fill="FFFFFF"/>
        <w:spacing w:before="240" w:after="240"/>
        <w:ind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 xml:space="preserve"> задачи общественных обсуждений;</w:t>
      </w:r>
    </w:p>
    <w:p w:rsidR="000C7D08" w:rsidRPr="000C7D08" w:rsidRDefault="000C7D08" w:rsidP="000C7D08">
      <w:pPr>
        <w:widowControl/>
        <w:shd w:val="clear" w:color="auto" w:fill="FFFFFF"/>
        <w:spacing w:before="240" w:after="240"/>
        <w:ind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 xml:space="preserve"> срок, в течение которого принимались предложения участников;</w:t>
      </w:r>
    </w:p>
    <w:p w:rsidR="000C7D08" w:rsidRPr="000C7D08" w:rsidRDefault="000C7D08" w:rsidP="000C7D08">
      <w:pPr>
        <w:widowControl/>
        <w:shd w:val="clear" w:color="auto" w:fill="FFFFFF"/>
        <w:spacing w:before="240" w:after="240"/>
        <w:ind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 xml:space="preserve"> содержание предложений участников;</w:t>
      </w:r>
    </w:p>
    <w:p w:rsidR="000C7D08" w:rsidRPr="000C7D08" w:rsidRDefault="000C7D08" w:rsidP="000C7D08">
      <w:pPr>
        <w:widowControl/>
        <w:shd w:val="clear" w:color="auto" w:fill="FFFFFF"/>
        <w:spacing w:before="240" w:after="240"/>
        <w:ind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 xml:space="preserve"> аргументированные рекомендации организатора о целесообразности или нецелесообразности учёта внесённых предложений и выводы по результатам общественных обсуждений.</w:t>
      </w:r>
    </w:p>
    <w:p w:rsidR="000C7D08" w:rsidRPr="000C7D08" w:rsidRDefault="000C7D08" w:rsidP="000C7D08">
      <w:pPr>
        <w:widowControl/>
        <w:numPr>
          <w:ilvl w:val="0"/>
          <w:numId w:val="32"/>
        </w:numPr>
        <w:shd w:val="clear" w:color="auto" w:fill="FFFFFF"/>
        <w:spacing w:before="100" w:beforeAutospacing="1"/>
        <w:ind w:left="0"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lastRenderedPageBreak/>
        <w:t>Протокол подписывается руководителем Уполномоченного органа.</w:t>
      </w:r>
    </w:p>
    <w:p w:rsidR="000C7D08" w:rsidRPr="000C7D08" w:rsidRDefault="000C7D08" w:rsidP="000C7D08">
      <w:pPr>
        <w:widowControl/>
        <w:numPr>
          <w:ilvl w:val="0"/>
          <w:numId w:val="32"/>
        </w:numPr>
        <w:shd w:val="clear" w:color="auto" w:fill="FFFFFF"/>
        <w:spacing w:before="100" w:beforeAutospacing="1"/>
        <w:ind w:left="0"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Протокол подлежит опубликованию в порядке, установленном для официального опубликования муниципальных правовых актов, и размещается на официальном сайте администрации Ханты-Мансийского района в течение 10 дней со дня окончания общественных обсуждений.</w:t>
      </w:r>
    </w:p>
    <w:p w:rsidR="000C7D08" w:rsidRPr="000C7D08" w:rsidRDefault="000C7D08" w:rsidP="000C7D08">
      <w:pPr>
        <w:widowControl/>
        <w:numPr>
          <w:ilvl w:val="0"/>
          <w:numId w:val="32"/>
        </w:numPr>
        <w:shd w:val="clear" w:color="auto" w:fill="FFFFFF"/>
        <w:spacing w:before="100" w:beforeAutospacing="1"/>
        <w:ind w:left="0"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Результаты общественных обсуждений носят рекомендательный характер в соответствии с частью 11 статьи 47</w:t>
      </w:r>
      <w:r w:rsidR="00246F47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246F47"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с Федеральным законом от 27.07.2006 № 152-ФЗ «О пе</w:t>
      </w:r>
      <w:r w:rsidR="00246F47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рсональных данных»</w:t>
      </w: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0C7D08" w:rsidRPr="000C7D08" w:rsidRDefault="000C7D08" w:rsidP="000C7D08">
      <w:pPr>
        <w:widowControl/>
        <w:numPr>
          <w:ilvl w:val="0"/>
          <w:numId w:val="32"/>
        </w:numPr>
        <w:shd w:val="clear" w:color="auto" w:fill="FFFFFF"/>
        <w:spacing w:before="100" w:beforeAutospacing="1"/>
        <w:ind w:left="0" w:firstLine="567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0C7D08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Протокол общественных обсуждений является обязательным приложением к проекту муниципального нормативного правового акта, в соответствии с которым определяются границы прилегающих территорий.</w:t>
      </w:r>
    </w:p>
    <w:p w:rsidR="000C7D08" w:rsidRPr="000C7D08" w:rsidRDefault="000C7D08" w:rsidP="000C7D08">
      <w:pPr>
        <w:tabs>
          <w:tab w:val="left" w:pos="993"/>
        </w:tabs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sectPr w:rsidR="000C7D08" w:rsidRPr="000C7D08" w:rsidSect="006D0710">
      <w:headerReference w:type="default" r:id="rId12"/>
      <w:pgSz w:w="11906" w:h="16838"/>
      <w:pgMar w:top="1418" w:right="1133" w:bottom="680" w:left="155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EB2" w:rsidRDefault="0054413C">
      <w:r>
        <w:separator/>
      </w:r>
    </w:p>
  </w:endnote>
  <w:endnote w:type="continuationSeparator" w:id="0">
    <w:p w:rsidR="006F2EB2" w:rsidRDefault="0054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EB2" w:rsidRDefault="0054413C">
      <w:r>
        <w:separator/>
      </w:r>
    </w:p>
  </w:footnote>
  <w:footnote w:type="continuationSeparator" w:id="0">
    <w:p w:rsidR="006F2EB2" w:rsidRDefault="005441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8091949"/>
      <w:docPartObj>
        <w:docPartGallery w:val="Page Numbers (Top of Page)"/>
        <w:docPartUnique/>
      </w:docPartObj>
    </w:sdtPr>
    <w:sdtEndPr/>
    <w:sdtContent>
      <w:p w:rsidR="006F2EB2" w:rsidRDefault="0054413C">
        <w:pPr>
          <w:pStyle w:val="af5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7C01CE">
          <w:rPr>
            <w:rFonts w:ascii="Times New Roman" w:hAnsi="Times New Roman" w:cs="Times New Roman"/>
            <w:noProof/>
          </w:rPr>
          <w:t>10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6F2EB2" w:rsidRDefault="006F2EB2">
    <w:pPr>
      <w:pStyle w:val="af5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605F4"/>
    <w:multiLevelType w:val="multilevel"/>
    <w:tmpl w:val="16B43D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962E01"/>
    <w:multiLevelType w:val="hybridMultilevel"/>
    <w:tmpl w:val="0C405214"/>
    <w:lvl w:ilvl="0" w:tplc="2D44ED32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320074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8AD6DCC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F82151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03AE829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0C88122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5504BB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EAC279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861A031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FC9492D"/>
    <w:multiLevelType w:val="multilevel"/>
    <w:tmpl w:val="0DFA9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3F2530"/>
    <w:multiLevelType w:val="multilevel"/>
    <w:tmpl w:val="FA308F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E6F3347"/>
    <w:multiLevelType w:val="multilevel"/>
    <w:tmpl w:val="E3C8F3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0B2B84"/>
    <w:multiLevelType w:val="multilevel"/>
    <w:tmpl w:val="45AAD8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4D57D7"/>
    <w:multiLevelType w:val="multilevel"/>
    <w:tmpl w:val="A6DA67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7982137"/>
    <w:multiLevelType w:val="multilevel"/>
    <w:tmpl w:val="F9F01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25127E"/>
    <w:multiLevelType w:val="multilevel"/>
    <w:tmpl w:val="28B2B5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9907EF"/>
    <w:multiLevelType w:val="multilevel"/>
    <w:tmpl w:val="008C65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A25CC5"/>
    <w:multiLevelType w:val="multilevel"/>
    <w:tmpl w:val="E27654D8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9263801"/>
    <w:multiLevelType w:val="multilevel"/>
    <w:tmpl w:val="63402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536D65"/>
    <w:multiLevelType w:val="multilevel"/>
    <w:tmpl w:val="58EAA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255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B421804"/>
    <w:multiLevelType w:val="multilevel"/>
    <w:tmpl w:val="251AA3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FA03DB"/>
    <w:multiLevelType w:val="multilevel"/>
    <w:tmpl w:val="42EA5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1D54A56"/>
    <w:multiLevelType w:val="multilevel"/>
    <w:tmpl w:val="43A0C7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9145929"/>
    <w:multiLevelType w:val="multilevel"/>
    <w:tmpl w:val="15E8A3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BFF3424"/>
    <w:multiLevelType w:val="multilevel"/>
    <w:tmpl w:val="ACF261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C4C3CA4"/>
    <w:multiLevelType w:val="multilevel"/>
    <w:tmpl w:val="B978DDF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58645EF"/>
    <w:multiLevelType w:val="multilevel"/>
    <w:tmpl w:val="636CB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821478"/>
    <w:multiLevelType w:val="multilevel"/>
    <w:tmpl w:val="C8B672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F116982"/>
    <w:multiLevelType w:val="multilevel"/>
    <w:tmpl w:val="EF9024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112709"/>
    <w:multiLevelType w:val="multilevel"/>
    <w:tmpl w:val="70FCD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376179"/>
    <w:multiLevelType w:val="multilevel"/>
    <w:tmpl w:val="62DC2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5D55F6C"/>
    <w:multiLevelType w:val="multilevel"/>
    <w:tmpl w:val="1A102B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921FD1"/>
    <w:multiLevelType w:val="multilevel"/>
    <w:tmpl w:val="9C8AE70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A50C56"/>
    <w:multiLevelType w:val="hybridMultilevel"/>
    <w:tmpl w:val="D5C47630"/>
    <w:lvl w:ilvl="0" w:tplc="A05C76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1BA705E">
      <w:start w:val="1"/>
      <w:numFmt w:val="lowerLetter"/>
      <w:lvlText w:val="%2."/>
      <w:lvlJc w:val="left"/>
      <w:pPr>
        <w:ind w:left="1789" w:hanging="360"/>
      </w:pPr>
    </w:lvl>
    <w:lvl w:ilvl="2" w:tplc="4BCA0712">
      <w:start w:val="1"/>
      <w:numFmt w:val="lowerRoman"/>
      <w:lvlText w:val="%3."/>
      <w:lvlJc w:val="right"/>
      <w:pPr>
        <w:ind w:left="2509" w:hanging="180"/>
      </w:pPr>
    </w:lvl>
    <w:lvl w:ilvl="3" w:tplc="9C6C7BD6">
      <w:start w:val="1"/>
      <w:numFmt w:val="decimal"/>
      <w:lvlText w:val="%4."/>
      <w:lvlJc w:val="left"/>
      <w:pPr>
        <w:ind w:left="3229" w:hanging="360"/>
      </w:pPr>
    </w:lvl>
    <w:lvl w:ilvl="4" w:tplc="58622C60">
      <w:start w:val="1"/>
      <w:numFmt w:val="lowerLetter"/>
      <w:lvlText w:val="%5."/>
      <w:lvlJc w:val="left"/>
      <w:pPr>
        <w:ind w:left="3949" w:hanging="360"/>
      </w:pPr>
    </w:lvl>
    <w:lvl w:ilvl="5" w:tplc="AB56A87E">
      <w:start w:val="1"/>
      <w:numFmt w:val="lowerRoman"/>
      <w:lvlText w:val="%6."/>
      <w:lvlJc w:val="right"/>
      <w:pPr>
        <w:ind w:left="4669" w:hanging="180"/>
      </w:pPr>
    </w:lvl>
    <w:lvl w:ilvl="6" w:tplc="961E8C62">
      <w:start w:val="1"/>
      <w:numFmt w:val="decimal"/>
      <w:lvlText w:val="%7."/>
      <w:lvlJc w:val="left"/>
      <w:pPr>
        <w:ind w:left="5389" w:hanging="360"/>
      </w:pPr>
    </w:lvl>
    <w:lvl w:ilvl="7" w:tplc="F490B9B0">
      <w:start w:val="1"/>
      <w:numFmt w:val="lowerLetter"/>
      <w:lvlText w:val="%8."/>
      <w:lvlJc w:val="left"/>
      <w:pPr>
        <w:ind w:left="6109" w:hanging="360"/>
      </w:pPr>
    </w:lvl>
    <w:lvl w:ilvl="8" w:tplc="39828F98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4C7596F"/>
    <w:multiLevelType w:val="multilevel"/>
    <w:tmpl w:val="7BCA8D2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242FA4"/>
    <w:multiLevelType w:val="multilevel"/>
    <w:tmpl w:val="E228C5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462181"/>
    <w:multiLevelType w:val="multilevel"/>
    <w:tmpl w:val="791C8E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D656B81"/>
    <w:multiLevelType w:val="hybridMultilevel"/>
    <w:tmpl w:val="DF5E979C"/>
    <w:lvl w:ilvl="0" w:tplc="A09E47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36EE172">
      <w:start w:val="1"/>
      <w:numFmt w:val="lowerLetter"/>
      <w:lvlText w:val="%2."/>
      <w:lvlJc w:val="left"/>
      <w:pPr>
        <w:ind w:left="1789" w:hanging="360"/>
      </w:pPr>
    </w:lvl>
    <w:lvl w:ilvl="2" w:tplc="6B16819A">
      <w:start w:val="1"/>
      <w:numFmt w:val="lowerRoman"/>
      <w:lvlText w:val="%3."/>
      <w:lvlJc w:val="right"/>
      <w:pPr>
        <w:ind w:left="2509" w:hanging="180"/>
      </w:pPr>
    </w:lvl>
    <w:lvl w:ilvl="3" w:tplc="9A08B3F8">
      <w:start w:val="1"/>
      <w:numFmt w:val="decimal"/>
      <w:lvlText w:val="%4."/>
      <w:lvlJc w:val="left"/>
      <w:pPr>
        <w:ind w:left="3229" w:hanging="360"/>
      </w:pPr>
    </w:lvl>
    <w:lvl w:ilvl="4" w:tplc="B6C8CC64">
      <w:start w:val="1"/>
      <w:numFmt w:val="lowerLetter"/>
      <w:lvlText w:val="%5."/>
      <w:lvlJc w:val="left"/>
      <w:pPr>
        <w:ind w:left="3949" w:hanging="360"/>
      </w:pPr>
    </w:lvl>
    <w:lvl w:ilvl="5" w:tplc="BA0269C6">
      <w:start w:val="1"/>
      <w:numFmt w:val="lowerRoman"/>
      <w:lvlText w:val="%6."/>
      <w:lvlJc w:val="right"/>
      <w:pPr>
        <w:ind w:left="4669" w:hanging="180"/>
      </w:pPr>
    </w:lvl>
    <w:lvl w:ilvl="6" w:tplc="49E2C824">
      <w:start w:val="1"/>
      <w:numFmt w:val="decimal"/>
      <w:lvlText w:val="%7."/>
      <w:lvlJc w:val="left"/>
      <w:pPr>
        <w:ind w:left="5389" w:hanging="360"/>
      </w:pPr>
    </w:lvl>
    <w:lvl w:ilvl="7" w:tplc="96CC8F3C">
      <w:start w:val="1"/>
      <w:numFmt w:val="lowerLetter"/>
      <w:lvlText w:val="%8."/>
      <w:lvlJc w:val="left"/>
      <w:pPr>
        <w:ind w:left="6109" w:hanging="360"/>
      </w:pPr>
    </w:lvl>
    <w:lvl w:ilvl="8" w:tplc="881C33D4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DA57419"/>
    <w:multiLevelType w:val="multilevel"/>
    <w:tmpl w:val="213E8F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"/>
  </w:num>
  <w:num w:numId="3">
    <w:abstractNumId w:val="20"/>
  </w:num>
  <w:num w:numId="4">
    <w:abstractNumId w:val="14"/>
  </w:num>
  <w:num w:numId="5">
    <w:abstractNumId w:val="16"/>
  </w:num>
  <w:num w:numId="6">
    <w:abstractNumId w:val="31"/>
  </w:num>
  <w:num w:numId="7">
    <w:abstractNumId w:val="3"/>
  </w:num>
  <w:num w:numId="8">
    <w:abstractNumId w:val="15"/>
  </w:num>
  <w:num w:numId="9">
    <w:abstractNumId w:val="26"/>
  </w:num>
  <w:num w:numId="10">
    <w:abstractNumId w:val="6"/>
  </w:num>
  <w:num w:numId="11">
    <w:abstractNumId w:val="0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</w:num>
  <w:num w:numId="14">
    <w:abstractNumId w:val="18"/>
  </w:num>
  <w:num w:numId="15">
    <w:abstractNumId w:val="10"/>
  </w:num>
  <w:num w:numId="16">
    <w:abstractNumId w:val="17"/>
  </w:num>
  <w:num w:numId="17">
    <w:abstractNumId w:val="29"/>
  </w:num>
  <w:num w:numId="18">
    <w:abstractNumId w:val="19"/>
  </w:num>
  <w:num w:numId="19">
    <w:abstractNumId w:val="28"/>
  </w:num>
  <w:num w:numId="20">
    <w:abstractNumId w:val="25"/>
  </w:num>
  <w:num w:numId="21">
    <w:abstractNumId w:val="7"/>
  </w:num>
  <w:num w:numId="22">
    <w:abstractNumId w:val="13"/>
  </w:num>
  <w:num w:numId="23">
    <w:abstractNumId w:val="5"/>
  </w:num>
  <w:num w:numId="24">
    <w:abstractNumId w:val="11"/>
  </w:num>
  <w:num w:numId="25">
    <w:abstractNumId w:val="22"/>
  </w:num>
  <w:num w:numId="26">
    <w:abstractNumId w:val="2"/>
  </w:num>
  <w:num w:numId="27">
    <w:abstractNumId w:val="21"/>
  </w:num>
  <w:num w:numId="28">
    <w:abstractNumId w:val="8"/>
  </w:num>
  <w:num w:numId="29">
    <w:abstractNumId w:val="24"/>
  </w:num>
  <w:num w:numId="30">
    <w:abstractNumId w:val="27"/>
  </w:num>
  <w:num w:numId="31">
    <w:abstractNumId w:val="23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EB2"/>
    <w:rsid w:val="000C7D08"/>
    <w:rsid w:val="0012288F"/>
    <w:rsid w:val="001316A1"/>
    <w:rsid w:val="00181FD9"/>
    <w:rsid w:val="00246F47"/>
    <w:rsid w:val="002528A7"/>
    <w:rsid w:val="00384361"/>
    <w:rsid w:val="0045329B"/>
    <w:rsid w:val="004C051A"/>
    <w:rsid w:val="004F571F"/>
    <w:rsid w:val="00514C8D"/>
    <w:rsid w:val="0054124B"/>
    <w:rsid w:val="0054413C"/>
    <w:rsid w:val="00574A05"/>
    <w:rsid w:val="005B0051"/>
    <w:rsid w:val="005C3EA2"/>
    <w:rsid w:val="005F65C6"/>
    <w:rsid w:val="006A6DD2"/>
    <w:rsid w:val="006D0710"/>
    <w:rsid w:val="006F2EB2"/>
    <w:rsid w:val="00787EDE"/>
    <w:rsid w:val="007C01CE"/>
    <w:rsid w:val="00815719"/>
    <w:rsid w:val="00844D9B"/>
    <w:rsid w:val="008760F2"/>
    <w:rsid w:val="008A2D68"/>
    <w:rsid w:val="008B6550"/>
    <w:rsid w:val="008E7C0C"/>
    <w:rsid w:val="008F44D6"/>
    <w:rsid w:val="00903716"/>
    <w:rsid w:val="00957E3D"/>
    <w:rsid w:val="009B641D"/>
    <w:rsid w:val="00AF7B67"/>
    <w:rsid w:val="00C60523"/>
    <w:rsid w:val="00C86B66"/>
    <w:rsid w:val="00CD36B2"/>
    <w:rsid w:val="00D265E0"/>
    <w:rsid w:val="00D4445A"/>
    <w:rsid w:val="00D54DB2"/>
    <w:rsid w:val="00DD3098"/>
    <w:rsid w:val="00DF6550"/>
    <w:rsid w:val="00F13A58"/>
    <w:rsid w:val="00F14970"/>
    <w:rsid w:val="00F66EB9"/>
    <w:rsid w:val="00FA696F"/>
    <w:rsid w:val="00FD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794796-89B4-430F-BC1D-4EAB4518A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Calibri" w:eastAsia="Times New Roman" w:hAnsi="Calibri" w:cs="Calibri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widowControl/>
      <w:numPr>
        <w:numId w:val="2"/>
      </w:numPr>
      <w:jc w:val="center"/>
      <w:outlineLvl w:val="0"/>
    </w:pPr>
    <w:rPr>
      <w:rFonts w:ascii="Times New Roman" w:hAnsi="Times New Roman" w:cs="Times New Roman"/>
      <w:b/>
      <w:sz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List Paragraph"/>
    <w:basedOn w:val="a"/>
    <w:uiPriority w:val="34"/>
    <w:qFormat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sz w:val="28"/>
      <w:szCs w:val="24"/>
      <w:lang w:val="en-US" w:eastAsia="zh-CN"/>
    </w:rPr>
  </w:style>
  <w:style w:type="character" w:customStyle="1" w:styleId="WW8Num1z0">
    <w:name w:val="WW8Num1z0"/>
  </w:style>
  <w:style w:type="table" w:styleId="af3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5">
    <w:name w:val="Основной текст (2)_"/>
    <w:basedOn w:val="a0"/>
    <w:link w:val="26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pPr>
      <w:shd w:val="clear" w:color="auto" w:fill="FFFFFF"/>
      <w:spacing w:before="1200" w:after="360" w:line="0" w:lineRule="atLeast"/>
    </w:pPr>
    <w:rPr>
      <w:rFonts w:ascii="Times New Roman" w:hAnsi="Times New Roman" w:cstheme="minorBidi"/>
      <w:sz w:val="28"/>
      <w:szCs w:val="28"/>
      <w:lang w:eastAsia="en-US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No Spacing"/>
    <w:qFormat/>
    <w:pPr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Calibri" w:eastAsia="Times New Roman" w:hAnsi="Calibri" w:cs="Calibri"/>
      <w:sz w:val="24"/>
      <w:szCs w:val="24"/>
      <w:lang w:eastAsia="zh-CN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Calibri" w:eastAsia="Times New Roman" w:hAnsi="Calibri" w:cs="Calibri"/>
      <w:sz w:val="24"/>
      <w:szCs w:val="24"/>
      <w:lang w:eastAsia="zh-CN"/>
    </w:rPr>
  </w:style>
  <w:style w:type="character" w:styleId="af9">
    <w:name w:val="Hyperlink"/>
    <w:uiPriority w:val="99"/>
    <w:rPr>
      <w:color w:val="0000FF"/>
      <w:u w:val="single"/>
    </w:r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FR1">
    <w:name w:val="FR1"/>
    <w:rsid w:val="005B0051"/>
    <w:pPr>
      <w:widowControl w:val="0"/>
      <w:suppressAutoHyphens/>
      <w:autoSpaceDE w:val="0"/>
      <w:spacing w:after="0" w:line="30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  <w:style w:type="paragraph" w:customStyle="1" w:styleId="ds-markdown-paragraph">
    <w:name w:val="ds-markdown-paragraph"/>
    <w:basedOn w:val="a"/>
    <w:rsid w:val="009B641D"/>
    <w:pPr>
      <w:widowControl/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character" w:styleId="afc">
    <w:name w:val="Strong"/>
    <w:basedOn w:val="a0"/>
    <w:uiPriority w:val="22"/>
    <w:qFormat/>
    <w:rsid w:val="000C7D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1276B-A9B4-47DD-8F32-6F21CCABF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10</Pages>
  <Words>2861</Words>
  <Characters>16314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О.А.</dc:creator>
  <cp:keywords/>
  <dc:description/>
  <cp:lastModifiedBy>Покатова Н.В.</cp:lastModifiedBy>
  <cp:revision>30</cp:revision>
  <dcterms:created xsi:type="dcterms:W3CDTF">2026-05-26T09:15:00Z</dcterms:created>
  <dcterms:modified xsi:type="dcterms:W3CDTF">2026-08-06T06:41:00Z</dcterms:modified>
</cp:coreProperties>
</file>